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Layout w:type="fixed"/>
        <w:tblLook w:val="0000" w:firstRow="0" w:lastRow="0" w:firstColumn="0" w:lastColumn="0" w:noHBand="0" w:noVBand="0"/>
      </w:tblPr>
      <w:tblGrid>
        <w:gridCol w:w="1638"/>
        <w:gridCol w:w="891"/>
        <w:gridCol w:w="2439"/>
        <w:gridCol w:w="90"/>
        <w:gridCol w:w="2529"/>
        <w:gridCol w:w="1251"/>
        <w:gridCol w:w="1278"/>
      </w:tblGrid>
      <w:tr w:rsidR="0074473D" w:rsidRPr="002B48C7" w14:paraId="1F50BA77" w14:textId="77777777">
        <w:tc>
          <w:tcPr>
            <w:tcW w:w="10116" w:type="dxa"/>
            <w:gridSpan w:val="7"/>
            <w:tcBorders>
              <w:top w:val="thickThinSmallGap" w:sz="24" w:space="0" w:color="auto"/>
              <w:left w:val="thickThinSmallGap" w:sz="24" w:space="0" w:color="auto"/>
              <w:bottom w:val="thinThickSmallGap" w:sz="24" w:space="0" w:color="auto"/>
              <w:right w:val="thinThickSmallGap" w:sz="24" w:space="0" w:color="auto"/>
            </w:tcBorders>
            <w:shd w:val="clear" w:color="auto" w:fill="E0E0E0"/>
          </w:tcPr>
          <w:p w14:paraId="0417011B" w14:textId="7ADFBEC9" w:rsidR="0074473D" w:rsidRPr="002B48C7" w:rsidRDefault="0074473D" w:rsidP="00751CF6">
            <w:pPr>
              <w:jc w:val="center"/>
              <w:rPr>
                <w:rFonts w:ascii="Arial" w:hAnsi="Arial"/>
              </w:rPr>
            </w:pPr>
            <w:r w:rsidRPr="002B48C7">
              <w:rPr>
                <w:rFonts w:ascii="Arial" w:hAnsi="Arial"/>
              </w:rPr>
              <w:t>Oregon State University</w:t>
            </w:r>
          </w:p>
          <w:p w14:paraId="01921B8A" w14:textId="77777777" w:rsidR="0074473D" w:rsidRPr="002B48C7" w:rsidRDefault="0074473D" w:rsidP="0074473D">
            <w:pPr>
              <w:spacing w:after="0" w:line="240" w:lineRule="auto"/>
              <w:jc w:val="center"/>
              <w:rPr>
                <w:rFonts w:ascii="Arial" w:eastAsia="Times New Roman" w:hAnsi="Arial" w:cs="Arial"/>
                <w:b/>
              </w:rPr>
            </w:pPr>
            <w:r w:rsidRPr="002B48C7">
              <w:rPr>
                <w:rFonts w:ascii="Arial" w:eastAsia="Times New Roman" w:hAnsi="Arial" w:cs="Arial"/>
                <w:b/>
              </w:rPr>
              <w:t>College of Public Health and Human Sciences</w:t>
            </w:r>
          </w:p>
          <w:p w14:paraId="5D372F7C" w14:textId="6B99B587" w:rsidR="0074473D" w:rsidRPr="002B48C7" w:rsidRDefault="009E463A" w:rsidP="0074473D">
            <w:pPr>
              <w:spacing w:after="0" w:line="240" w:lineRule="auto"/>
              <w:jc w:val="center"/>
              <w:rPr>
                <w:rFonts w:ascii="Arial" w:eastAsia="Times New Roman" w:hAnsi="Arial" w:cs="Arial"/>
                <w:b/>
              </w:rPr>
            </w:pPr>
            <w:r w:rsidRPr="002B48C7">
              <w:rPr>
                <w:rFonts w:ascii="Arial" w:eastAsia="Times New Roman" w:hAnsi="Arial" w:cs="Arial"/>
                <w:b/>
              </w:rPr>
              <w:t>H</w:t>
            </w:r>
            <w:r w:rsidR="0074473D" w:rsidRPr="002B48C7">
              <w:rPr>
                <w:rFonts w:ascii="Arial" w:eastAsia="Times New Roman" w:hAnsi="Arial" w:cs="Arial"/>
                <w:b/>
              </w:rPr>
              <w:t>320: Introduction to Human Disease</w:t>
            </w:r>
          </w:p>
          <w:p w14:paraId="29258449" w14:textId="452C5718" w:rsidR="0074473D" w:rsidRPr="002B48C7" w:rsidRDefault="00751CF6" w:rsidP="0074473D">
            <w:pPr>
              <w:spacing w:after="0" w:line="240" w:lineRule="auto"/>
              <w:jc w:val="center"/>
              <w:rPr>
                <w:rFonts w:ascii="Arial" w:eastAsia="Times New Roman" w:hAnsi="Arial" w:cs="Arial"/>
                <w:b/>
              </w:rPr>
            </w:pPr>
            <w:r w:rsidRPr="002B48C7">
              <w:rPr>
                <w:rFonts w:ascii="Arial" w:eastAsia="Times New Roman" w:hAnsi="Arial" w:cs="Arial"/>
                <w:b/>
              </w:rPr>
              <w:t>Spring 2015</w:t>
            </w:r>
          </w:p>
        </w:tc>
      </w:tr>
      <w:tr w:rsidR="0074473D" w:rsidRPr="002B48C7" w14:paraId="751A6CCA" w14:textId="77777777">
        <w:trPr>
          <w:trHeight w:val="126"/>
        </w:trPr>
        <w:tc>
          <w:tcPr>
            <w:tcW w:w="10116" w:type="dxa"/>
            <w:gridSpan w:val="7"/>
            <w:tcBorders>
              <w:top w:val="thinThickSmallGap" w:sz="24" w:space="0" w:color="auto"/>
            </w:tcBorders>
            <w:shd w:val="clear" w:color="auto" w:fill="auto"/>
          </w:tcPr>
          <w:p w14:paraId="770E27D1" w14:textId="77777777" w:rsidR="0074473D" w:rsidRPr="002B48C7" w:rsidRDefault="0074473D" w:rsidP="0074473D">
            <w:pPr>
              <w:spacing w:after="0" w:line="240" w:lineRule="auto"/>
              <w:rPr>
                <w:rFonts w:ascii="Arial" w:eastAsia="Times New Roman" w:hAnsi="Arial" w:cs="Arial"/>
                <w:b/>
              </w:rPr>
            </w:pPr>
          </w:p>
        </w:tc>
      </w:tr>
      <w:tr w:rsidR="0074473D" w:rsidRPr="002B48C7" w14:paraId="1EF372CE" w14:textId="77777777">
        <w:tc>
          <w:tcPr>
            <w:tcW w:w="1638" w:type="dxa"/>
            <w:shd w:val="clear" w:color="auto" w:fill="auto"/>
          </w:tcPr>
          <w:p w14:paraId="11CC88EE" w14:textId="77777777" w:rsidR="0074473D" w:rsidRPr="002B48C7" w:rsidRDefault="0074473D" w:rsidP="00007D07">
            <w:pPr>
              <w:spacing w:after="0" w:line="240" w:lineRule="auto"/>
              <w:rPr>
                <w:rFonts w:ascii="Arial" w:eastAsia="Times New Roman" w:hAnsi="Arial" w:cs="Arial"/>
                <w:b/>
              </w:rPr>
            </w:pPr>
            <w:r w:rsidRPr="002B48C7">
              <w:rPr>
                <w:rFonts w:ascii="Arial" w:eastAsia="Times New Roman" w:hAnsi="Arial" w:cs="Arial"/>
                <w:b/>
              </w:rPr>
              <w:t xml:space="preserve">Credit </w:t>
            </w:r>
          </w:p>
        </w:tc>
        <w:tc>
          <w:tcPr>
            <w:tcW w:w="8478" w:type="dxa"/>
            <w:gridSpan w:val="6"/>
            <w:shd w:val="clear" w:color="auto" w:fill="auto"/>
          </w:tcPr>
          <w:p w14:paraId="6EADDC90"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3</w:t>
            </w:r>
            <w:r w:rsidR="00007D07" w:rsidRPr="002B48C7">
              <w:rPr>
                <w:rFonts w:ascii="Arial" w:eastAsia="Times New Roman" w:hAnsi="Arial" w:cs="Arial"/>
              </w:rPr>
              <w:t xml:space="preserve"> units</w:t>
            </w:r>
          </w:p>
        </w:tc>
      </w:tr>
      <w:tr w:rsidR="0074473D" w:rsidRPr="002B48C7" w14:paraId="6E948938" w14:textId="77777777">
        <w:tc>
          <w:tcPr>
            <w:tcW w:w="1638" w:type="dxa"/>
            <w:shd w:val="clear" w:color="auto" w:fill="auto"/>
          </w:tcPr>
          <w:p w14:paraId="7C88114A" w14:textId="77777777" w:rsidR="0074473D" w:rsidRPr="002B48C7" w:rsidRDefault="0074473D" w:rsidP="0074473D">
            <w:pPr>
              <w:spacing w:after="0" w:line="240" w:lineRule="auto"/>
              <w:rPr>
                <w:rFonts w:ascii="Arial" w:eastAsia="Times New Roman" w:hAnsi="Arial" w:cs="Arial"/>
                <w:b/>
              </w:rPr>
            </w:pPr>
            <w:r w:rsidRPr="002B48C7">
              <w:rPr>
                <w:rFonts w:ascii="Arial" w:eastAsia="Times New Roman" w:hAnsi="Arial" w:cs="Arial"/>
                <w:b/>
              </w:rPr>
              <w:t xml:space="preserve">Room: </w:t>
            </w:r>
          </w:p>
        </w:tc>
        <w:tc>
          <w:tcPr>
            <w:tcW w:w="8478" w:type="dxa"/>
            <w:gridSpan w:val="6"/>
            <w:shd w:val="clear" w:color="auto" w:fill="auto"/>
          </w:tcPr>
          <w:p w14:paraId="0B0C3687" w14:textId="4FE64F50" w:rsidR="0074473D" w:rsidRPr="002B48C7" w:rsidRDefault="002B48C7" w:rsidP="0074473D">
            <w:pPr>
              <w:spacing w:after="0" w:line="240" w:lineRule="auto"/>
              <w:rPr>
                <w:rFonts w:ascii="Arial" w:eastAsia="Times New Roman" w:hAnsi="Arial" w:cs="Arial"/>
              </w:rPr>
            </w:pPr>
            <w:r w:rsidRPr="002B48C7">
              <w:rPr>
                <w:rFonts w:ascii="Arial" w:eastAsia="Times New Roman" w:hAnsi="Arial" w:cs="Arial"/>
              </w:rPr>
              <w:t>TBD</w:t>
            </w:r>
          </w:p>
        </w:tc>
      </w:tr>
      <w:tr w:rsidR="0074473D" w:rsidRPr="002B48C7" w14:paraId="0962D905" w14:textId="77777777">
        <w:tc>
          <w:tcPr>
            <w:tcW w:w="1638" w:type="dxa"/>
            <w:shd w:val="clear" w:color="auto" w:fill="auto"/>
          </w:tcPr>
          <w:p w14:paraId="536121AE" w14:textId="77777777" w:rsidR="0074473D" w:rsidRPr="002B48C7" w:rsidRDefault="0074473D" w:rsidP="0074473D">
            <w:pPr>
              <w:spacing w:after="0" w:line="240" w:lineRule="auto"/>
              <w:rPr>
                <w:rFonts w:ascii="Arial" w:eastAsia="Times New Roman" w:hAnsi="Arial" w:cs="Arial"/>
                <w:b/>
              </w:rPr>
            </w:pPr>
            <w:r w:rsidRPr="002B48C7">
              <w:rPr>
                <w:rFonts w:ascii="Arial" w:eastAsia="Times New Roman" w:hAnsi="Arial" w:cs="Arial"/>
                <w:b/>
              </w:rPr>
              <w:t>Schedule:</w:t>
            </w:r>
          </w:p>
        </w:tc>
        <w:tc>
          <w:tcPr>
            <w:tcW w:w="8478" w:type="dxa"/>
            <w:gridSpan w:val="6"/>
            <w:shd w:val="clear" w:color="auto" w:fill="auto"/>
          </w:tcPr>
          <w:p w14:paraId="5055DF42" w14:textId="5B451061" w:rsidR="0074473D" w:rsidRPr="002B48C7" w:rsidRDefault="002B48C7" w:rsidP="0074473D">
            <w:pPr>
              <w:spacing w:after="0" w:line="240" w:lineRule="auto"/>
              <w:rPr>
                <w:rFonts w:ascii="Arial" w:eastAsia="Times New Roman" w:hAnsi="Arial" w:cs="Arial"/>
              </w:rPr>
            </w:pPr>
            <w:r w:rsidRPr="002B48C7">
              <w:rPr>
                <w:rFonts w:ascii="Arial" w:eastAsia="Times New Roman" w:hAnsi="Arial" w:cs="Arial"/>
              </w:rPr>
              <w:t>TBD</w:t>
            </w:r>
          </w:p>
        </w:tc>
      </w:tr>
      <w:tr w:rsidR="0074473D" w:rsidRPr="002B48C7" w14:paraId="0D4A792E" w14:textId="77777777" w:rsidTr="002B48C7">
        <w:trPr>
          <w:trHeight w:val="333"/>
        </w:trPr>
        <w:tc>
          <w:tcPr>
            <w:tcW w:w="4968" w:type="dxa"/>
            <w:gridSpan w:val="3"/>
            <w:shd w:val="clear" w:color="auto" w:fill="auto"/>
          </w:tcPr>
          <w:p w14:paraId="302C59D4" w14:textId="77777777" w:rsidR="0074473D" w:rsidRPr="002B48C7" w:rsidRDefault="0074473D" w:rsidP="0074473D">
            <w:pPr>
              <w:spacing w:after="0" w:line="240" w:lineRule="auto"/>
              <w:rPr>
                <w:rFonts w:ascii="Arial" w:eastAsia="Times New Roman" w:hAnsi="Arial" w:cs="Arial"/>
                <w:b/>
              </w:rPr>
            </w:pPr>
          </w:p>
        </w:tc>
        <w:tc>
          <w:tcPr>
            <w:tcW w:w="5148" w:type="dxa"/>
            <w:gridSpan w:val="4"/>
            <w:shd w:val="clear" w:color="auto" w:fill="auto"/>
          </w:tcPr>
          <w:p w14:paraId="307ED8A8" w14:textId="77777777" w:rsidR="0074473D" w:rsidRPr="002B48C7" w:rsidRDefault="0074473D" w:rsidP="0074473D">
            <w:pPr>
              <w:spacing w:after="0" w:line="240" w:lineRule="auto"/>
              <w:rPr>
                <w:rFonts w:ascii="Arial" w:eastAsia="Times New Roman" w:hAnsi="Arial" w:cs="Arial"/>
                <w:b/>
              </w:rPr>
            </w:pPr>
          </w:p>
        </w:tc>
      </w:tr>
      <w:tr w:rsidR="0074473D" w:rsidRPr="002B48C7" w14:paraId="06013BBA" w14:textId="77777777">
        <w:tc>
          <w:tcPr>
            <w:tcW w:w="4968" w:type="dxa"/>
            <w:gridSpan w:val="3"/>
            <w:shd w:val="clear" w:color="auto" w:fill="auto"/>
          </w:tcPr>
          <w:p w14:paraId="7D178C82" w14:textId="28654AF9" w:rsidR="0074473D" w:rsidRPr="002B48C7" w:rsidRDefault="0074473D" w:rsidP="002B48C7">
            <w:pPr>
              <w:spacing w:after="0" w:line="240" w:lineRule="auto"/>
              <w:ind w:right="-1818"/>
              <w:rPr>
                <w:rFonts w:ascii="Arial" w:eastAsia="Times New Roman" w:hAnsi="Arial" w:cs="Arial"/>
              </w:rPr>
            </w:pPr>
            <w:r w:rsidRPr="002B48C7">
              <w:rPr>
                <w:rFonts w:ascii="Arial" w:eastAsia="Times New Roman" w:hAnsi="Arial" w:cs="Arial"/>
                <w:b/>
              </w:rPr>
              <w:t xml:space="preserve">Course Instructor: </w:t>
            </w:r>
            <w:r w:rsidR="002B48C7" w:rsidRPr="002B48C7">
              <w:rPr>
                <w:rFonts w:ascii="Arial" w:eastAsia="Times New Roman" w:hAnsi="Arial" w:cs="Arial"/>
              </w:rPr>
              <w:t xml:space="preserve">Amber Lyon-Colbert M.S. </w:t>
            </w:r>
          </w:p>
          <w:p w14:paraId="56E51E9F" w14:textId="5A5BF46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b/>
              </w:rPr>
              <w:t>Office Location:</w:t>
            </w:r>
            <w:r w:rsidRPr="002B48C7">
              <w:rPr>
                <w:rFonts w:ascii="Arial" w:eastAsia="Times New Roman" w:hAnsi="Arial" w:cs="Arial"/>
              </w:rPr>
              <w:t xml:space="preserve"> </w:t>
            </w:r>
            <w:r w:rsidR="00C57418">
              <w:rPr>
                <w:rFonts w:ascii="Arial" w:eastAsia="Times New Roman" w:hAnsi="Arial" w:cs="Arial"/>
              </w:rPr>
              <w:t>TBD</w:t>
            </w:r>
          </w:p>
          <w:p w14:paraId="2ED48B96" w14:textId="21666BED" w:rsidR="0074473D" w:rsidRPr="002B48C7" w:rsidRDefault="0074473D" w:rsidP="0074473D">
            <w:pPr>
              <w:spacing w:after="0" w:line="240" w:lineRule="auto"/>
              <w:rPr>
                <w:rFonts w:ascii="Arial" w:eastAsia="Times New Roman" w:hAnsi="Arial" w:cs="Arial"/>
                <w:b/>
              </w:rPr>
            </w:pPr>
            <w:r w:rsidRPr="002B48C7">
              <w:rPr>
                <w:rFonts w:ascii="Arial" w:eastAsia="Times New Roman" w:hAnsi="Arial" w:cs="Arial"/>
                <w:b/>
              </w:rPr>
              <w:t>E-Mail</w:t>
            </w:r>
            <w:r w:rsidRPr="002B48C7">
              <w:rPr>
                <w:rFonts w:ascii="Arial" w:eastAsia="Times New Roman" w:hAnsi="Arial" w:cs="Arial"/>
              </w:rPr>
              <w:t xml:space="preserve">: </w:t>
            </w:r>
            <w:r w:rsidR="002B48C7" w:rsidRPr="002B48C7">
              <w:rPr>
                <w:rFonts w:ascii="Arial" w:eastAsia="Times New Roman" w:hAnsi="Arial" w:cs="Arial"/>
                <w:u w:val="single"/>
              </w:rPr>
              <w:t>lyoncola@onid.oregonstate.edu</w:t>
            </w:r>
          </w:p>
          <w:p w14:paraId="2AFBBA75" w14:textId="7690B1F1" w:rsidR="0074473D" w:rsidRPr="002B48C7" w:rsidRDefault="007C25A0" w:rsidP="00357AC4">
            <w:pPr>
              <w:spacing w:after="0" w:line="240" w:lineRule="auto"/>
              <w:rPr>
                <w:rFonts w:ascii="Arial" w:eastAsia="Times New Roman" w:hAnsi="Arial" w:cs="Arial"/>
              </w:rPr>
            </w:pPr>
            <w:r w:rsidRPr="002B48C7">
              <w:rPr>
                <w:rFonts w:ascii="Arial" w:eastAsia="Times New Roman" w:hAnsi="Arial" w:cs="Arial"/>
                <w:b/>
              </w:rPr>
              <w:t>Office Hours:</w:t>
            </w:r>
            <w:r w:rsidR="00357AC4" w:rsidRPr="002B48C7">
              <w:rPr>
                <w:rFonts w:ascii="Arial" w:eastAsia="Times New Roman" w:hAnsi="Arial" w:cs="Arial"/>
              </w:rPr>
              <w:t xml:space="preserve"> </w:t>
            </w:r>
            <w:r w:rsidR="00C57418">
              <w:rPr>
                <w:rFonts w:ascii="Arial" w:eastAsia="Times New Roman" w:hAnsi="Arial" w:cs="Arial"/>
              </w:rPr>
              <w:t xml:space="preserve">Students may email me if they have questions, and I will respond within 24 hours. I am also on campus for office hours </w:t>
            </w:r>
            <w:bookmarkStart w:id="0" w:name="_GoBack"/>
            <w:bookmarkEnd w:id="0"/>
            <w:r w:rsidR="00357AC4" w:rsidRPr="002B48C7">
              <w:rPr>
                <w:rFonts w:ascii="Arial" w:eastAsia="Times New Roman" w:hAnsi="Arial" w:cs="Arial"/>
              </w:rPr>
              <w:t>Tue: 11 – 12 and Wed: 1 -3</w:t>
            </w:r>
            <w:r w:rsidR="0074473D" w:rsidRPr="002B48C7">
              <w:rPr>
                <w:rFonts w:ascii="Arial" w:eastAsia="Times New Roman" w:hAnsi="Arial" w:cs="Arial"/>
              </w:rPr>
              <w:t xml:space="preserve"> &amp; by appt.</w:t>
            </w:r>
          </w:p>
        </w:tc>
        <w:tc>
          <w:tcPr>
            <w:tcW w:w="5148" w:type="dxa"/>
            <w:gridSpan w:val="4"/>
            <w:shd w:val="clear" w:color="auto" w:fill="auto"/>
          </w:tcPr>
          <w:p w14:paraId="625F886A" w14:textId="77777777" w:rsidR="0074473D" w:rsidRPr="002B48C7" w:rsidRDefault="0074473D" w:rsidP="002B48C7">
            <w:pPr>
              <w:spacing w:after="0" w:line="240" w:lineRule="auto"/>
              <w:rPr>
                <w:rFonts w:ascii="Arial" w:eastAsia="Times New Roman" w:hAnsi="Arial" w:cs="Arial"/>
                <w:b/>
              </w:rPr>
            </w:pPr>
          </w:p>
        </w:tc>
      </w:tr>
      <w:tr w:rsidR="0074473D" w:rsidRPr="002B48C7" w14:paraId="7EF538AC" w14:textId="77777777">
        <w:tc>
          <w:tcPr>
            <w:tcW w:w="4968" w:type="dxa"/>
            <w:gridSpan w:val="3"/>
            <w:shd w:val="clear" w:color="auto" w:fill="auto"/>
          </w:tcPr>
          <w:p w14:paraId="785D13A7" w14:textId="77777777" w:rsidR="0074473D" w:rsidRPr="002B48C7" w:rsidRDefault="0074473D" w:rsidP="0074473D">
            <w:pPr>
              <w:spacing w:after="0" w:line="240" w:lineRule="auto"/>
              <w:rPr>
                <w:rFonts w:ascii="Arial" w:eastAsia="Times New Roman" w:hAnsi="Arial" w:cs="Arial"/>
                <w:b/>
              </w:rPr>
            </w:pPr>
          </w:p>
        </w:tc>
        <w:tc>
          <w:tcPr>
            <w:tcW w:w="5148" w:type="dxa"/>
            <w:gridSpan w:val="4"/>
            <w:shd w:val="clear" w:color="auto" w:fill="auto"/>
          </w:tcPr>
          <w:p w14:paraId="25C7D9A4" w14:textId="77777777" w:rsidR="0074473D" w:rsidRPr="002B48C7" w:rsidRDefault="0074473D" w:rsidP="0074473D">
            <w:pPr>
              <w:spacing w:after="0" w:line="240" w:lineRule="auto"/>
              <w:rPr>
                <w:rFonts w:ascii="Arial" w:eastAsia="Times New Roman" w:hAnsi="Arial" w:cs="Arial"/>
                <w:b/>
              </w:rPr>
            </w:pPr>
          </w:p>
        </w:tc>
      </w:tr>
      <w:tr w:rsidR="0074473D" w:rsidRPr="002B48C7" w14:paraId="3B81EC1A" w14:textId="77777777">
        <w:tc>
          <w:tcPr>
            <w:tcW w:w="10116" w:type="dxa"/>
            <w:gridSpan w:val="7"/>
          </w:tcPr>
          <w:p w14:paraId="208C255C" w14:textId="77777777" w:rsidR="0074473D" w:rsidRPr="002B48C7" w:rsidRDefault="0074473D" w:rsidP="0074473D">
            <w:pPr>
              <w:spacing w:after="0" w:line="240" w:lineRule="auto"/>
              <w:rPr>
                <w:rFonts w:ascii="Arial" w:eastAsia="Times New Roman" w:hAnsi="Arial" w:cs="Arial"/>
                <w:b/>
              </w:rPr>
            </w:pPr>
          </w:p>
        </w:tc>
      </w:tr>
      <w:tr w:rsidR="0074473D" w:rsidRPr="002B48C7" w14:paraId="0EFD0C3B" w14:textId="77777777">
        <w:tc>
          <w:tcPr>
            <w:tcW w:w="10116" w:type="dxa"/>
            <w:gridSpan w:val="7"/>
          </w:tcPr>
          <w:p w14:paraId="024B6556" w14:textId="77777777" w:rsidR="0074473D" w:rsidRPr="002B48C7" w:rsidRDefault="0074473D" w:rsidP="0074473D">
            <w:pPr>
              <w:spacing w:after="0" w:line="240" w:lineRule="auto"/>
              <w:rPr>
                <w:rFonts w:ascii="Arial" w:eastAsia="Times New Roman" w:hAnsi="Arial" w:cs="Arial"/>
                <w:b/>
                <w:u w:val="single"/>
              </w:rPr>
            </w:pPr>
            <w:r w:rsidRPr="002B48C7">
              <w:rPr>
                <w:rFonts w:ascii="Arial" w:eastAsia="Times New Roman" w:hAnsi="Arial" w:cs="Arial"/>
                <w:b/>
                <w:u w:val="single"/>
              </w:rPr>
              <w:t>COURSE DESCRIPTION:</w:t>
            </w:r>
          </w:p>
          <w:p w14:paraId="217B3716"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Fundamental principles relating to etiology, nature, prevention, and control of communicable and noncommunicable diseases in human populations. Special emphasis on disease prevention and heal</w:t>
            </w:r>
            <w:r w:rsidR="00AA77F3" w:rsidRPr="002B48C7">
              <w:rPr>
                <w:rFonts w:ascii="Arial" w:eastAsia="Times New Roman" w:hAnsi="Arial" w:cs="Arial"/>
              </w:rPr>
              <w:t>th promotion in the high-</w:t>
            </w:r>
            <w:r w:rsidRPr="002B48C7">
              <w:rPr>
                <w:rFonts w:ascii="Arial" w:eastAsia="Times New Roman" w:hAnsi="Arial" w:cs="Arial"/>
              </w:rPr>
              <w:t xml:space="preserve">risk diseases of modern, industrialized society. </w:t>
            </w:r>
          </w:p>
        </w:tc>
      </w:tr>
      <w:tr w:rsidR="0074473D" w:rsidRPr="002B48C7" w14:paraId="318A4D7A" w14:textId="77777777">
        <w:tc>
          <w:tcPr>
            <w:tcW w:w="10116" w:type="dxa"/>
            <w:gridSpan w:val="7"/>
          </w:tcPr>
          <w:p w14:paraId="1CCAF79F" w14:textId="77777777" w:rsidR="0074473D" w:rsidRPr="002B48C7" w:rsidRDefault="0074473D" w:rsidP="0074473D">
            <w:pPr>
              <w:spacing w:after="0" w:line="240" w:lineRule="auto"/>
              <w:rPr>
                <w:rFonts w:ascii="Arial" w:eastAsia="Times New Roman" w:hAnsi="Arial" w:cs="Arial"/>
              </w:rPr>
            </w:pPr>
          </w:p>
        </w:tc>
      </w:tr>
      <w:tr w:rsidR="0074473D" w:rsidRPr="002B48C7" w14:paraId="31614772" w14:textId="77777777">
        <w:tc>
          <w:tcPr>
            <w:tcW w:w="2529" w:type="dxa"/>
            <w:gridSpan w:val="2"/>
          </w:tcPr>
          <w:p w14:paraId="21CB1C6F"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b/>
              </w:rPr>
              <w:t>Prerequisites:</w:t>
            </w:r>
          </w:p>
        </w:tc>
        <w:tc>
          <w:tcPr>
            <w:tcW w:w="2529" w:type="dxa"/>
            <w:gridSpan w:val="2"/>
          </w:tcPr>
          <w:p w14:paraId="080EA35F"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None</w:t>
            </w:r>
          </w:p>
        </w:tc>
        <w:tc>
          <w:tcPr>
            <w:tcW w:w="2529" w:type="dxa"/>
          </w:tcPr>
          <w:p w14:paraId="349E2D35"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b/>
              </w:rPr>
              <w:t>Co-requisites:</w:t>
            </w:r>
          </w:p>
        </w:tc>
        <w:tc>
          <w:tcPr>
            <w:tcW w:w="2529" w:type="dxa"/>
            <w:gridSpan w:val="2"/>
          </w:tcPr>
          <w:p w14:paraId="33391ED9"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None</w:t>
            </w:r>
          </w:p>
        </w:tc>
      </w:tr>
      <w:tr w:rsidR="0074473D" w:rsidRPr="002B48C7" w14:paraId="7367C1DF" w14:textId="77777777">
        <w:tc>
          <w:tcPr>
            <w:tcW w:w="10116" w:type="dxa"/>
            <w:gridSpan w:val="7"/>
          </w:tcPr>
          <w:p w14:paraId="7BFEA75E" w14:textId="77777777" w:rsidR="0074473D" w:rsidRPr="002B48C7" w:rsidRDefault="0074473D" w:rsidP="0074473D">
            <w:pPr>
              <w:spacing w:after="0" w:line="240" w:lineRule="auto"/>
              <w:rPr>
                <w:rFonts w:ascii="Arial" w:eastAsia="Times New Roman" w:hAnsi="Arial" w:cs="Arial"/>
                <w:b/>
              </w:rPr>
            </w:pPr>
          </w:p>
        </w:tc>
      </w:tr>
      <w:tr w:rsidR="0074473D" w:rsidRPr="002B48C7" w14:paraId="25344A81" w14:textId="77777777">
        <w:tc>
          <w:tcPr>
            <w:tcW w:w="10116" w:type="dxa"/>
            <w:gridSpan w:val="7"/>
          </w:tcPr>
          <w:p w14:paraId="6E858A9C" w14:textId="77777777" w:rsidR="0074473D" w:rsidRPr="002B48C7" w:rsidRDefault="0074473D" w:rsidP="0074473D">
            <w:pPr>
              <w:keepNext/>
              <w:spacing w:after="0" w:line="240" w:lineRule="auto"/>
              <w:outlineLvl w:val="0"/>
              <w:rPr>
                <w:rFonts w:ascii="Arial" w:eastAsia="Times New Roman" w:hAnsi="Arial" w:cs="Arial"/>
                <w:b/>
              </w:rPr>
            </w:pPr>
            <w:r w:rsidRPr="002B48C7">
              <w:rPr>
                <w:rFonts w:ascii="Arial" w:eastAsia="Times New Roman" w:hAnsi="Arial" w:cs="Arial"/>
                <w:b/>
                <w:u w:val="single"/>
              </w:rPr>
              <w:t>LEARNING RESOURCES:</w:t>
            </w:r>
            <w:r w:rsidRPr="002B48C7">
              <w:rPr>
                <w:rFonts w:ascii="Arial" w:eastAsia="Times New Roman" w:hAnsi="Arial" w:cs="Arial"/>
                <w:b/>
              </w:rPr>
              <w:t xml:space="preserve"> </w:t>
            </w:r>
          </w:p>
          <w:p w14:paraId="14237398" w14:textId="03922FA2" w:rsidR="0074473D" w:rsidRPr="002B48C7" w:rsidRDefault="00AA77F3" w:rsidP="0074473D">
            <w:pPr>
              <w:spacing w:after="0" w:line="240" w:lineRule="auto"/>
              <w:rPr>
                <w:rFonts w:ascii="Arial" w:eastAsia="Times New Roman" w:hAnsi="Arial" w:cs="Arial"/>
                <w:i/>
                <w:color w:val="C00000"/>
              </w:rPr>
            </w:pPr>
            <w:r w:rsidRPr="002B48C7">
              <w:rPr>
                <w:rFonts w:ascii="Arial" w:eastAsia="Times New Roman" w:hAnsi="Arial" w:cs="Arial"/>
              </w:rPr>
              <w:t xml:space="preserve">1. </w:t>
            </w:r>
            <w:r w:rsidR="007C25A0" w:rsidRPr="002B48C7">
              <w:rPr>
                <w:rFonts w:ascii="Arial" w:eastAsia="Times New Roman" w:hAnsi="Arial" w:cs="Arial"/>
              </w:rPr>
              <w:t xml:space="preserve">Schneider, </w:t>
            </w:r>
            <w:r w:rsidR="008F6D2D" w:rsidRPr="002B48C7">
              <w:rPr>
                <w:rFonts w:ascii="Arial" w:eastAsia="Times New Roman" w:hAnsi="Arial" w:cs="Arial"/>
              </w:rPr>
              <w:t>Mary Jane</w:t>
            </w:r>
            <w:r w:rsidR="007C25A0" w:rsidRPr="002B48C7">
              <w:rPr>
                <w:rFonts w:ascii="Arial" w:eastAsia="Times New Roman" w:hAnsi="Arial" w:cs="Arial"/>
              </w:rPr>
              <w:t>. (2014). Introduction to Public Health, 4th ed. Jones and Bartlett</w:t>
            </w:r>
            <w:r w:rsidR="0074473D" w:rsidRPr="002B48C7">
              <w:rPr>
                <w:rFonts w:ascii="Arial" w:eastAsia="Times New Roman" w:hAnsi="Arial" w:cs="Arial"/>
              </w:rPr>
              <w:t xml:space="preserve">. </w:t>
            </w:r>
            <w:r w:rsidR="002B48C7" w:rsidRPr="002B48C7">
              <w:rPr>
                <w:rFonts w:ascii="Arial" w:eastAsia="Times New Roman" w:hAnsi="Arial" w:cs="Arial"/>
              </w:rPr>
              <w:t>*</w:t>
            </w:r>
            <w:r w:rsidR="0074473D" w:rsidRPr="002B48C7">
              <w:rPr>
                <w:rFonts w:ascii="Arial" w:eastAsia="Times New Roman" w:hAnsi="Arial" w:cs="Arial"/>
                <w:i/>
              </w:rPr>
              <w:t>This book is required for the course. It is each student’s responsibility to have access to this text. So</w:t>
            </w:r>
            <w:r w:rsidR="008C1A92" w:rsidRPr="002B48C7">
              <w:rPr>
                <w:rFonts w:ascii="Arial" w:eastAsia="Times New Roman" w:hAnsi="Arial" w:cs="Arial"/>
                <w:i/>
              </w:rPr>
              <w:t xml:space="preserve">me test questions will be based </w:t>
            </w:r>
            <w:r w:rsidR="0074473D" w:rsidRPr="002B48C7">
              <w:rPr>
                <w:rFonts w:ascii="Arial" w:eastAsia="Times New Roman" w:hAnsi="Arial" w:cs="Arial"/>
                <w:i/>
              </w:rPr>
              <w:t>upon the text i</w:t>
            </w:r>
            <w:r w:rsidR="007C25A0" w:rsidRPr="002B48C7">
              <w:rPr>
                <w:rFonts w:ascii="Arial" w:eastAsia="Times New Roman" w:hAnsi="Arial" w:cs="Arial"/>
                <w:i/>
              </w:rPr>
              <w:t>nformation.</w:t>
            </w:r>
            <w:r w:rsidR="004C728D" w:rsidRPr="002B48C7">
              <w:rPr>
                <w:rFonts w:ascii="Arial" w:eastAsia="Times New Roman" w:hAnsi="Arial" w:cs="Arial"/>
                <w:i/>
                <w:color w:val="C00000"/>
              </w:rPr>
              <w:t xml:space="preserve"> </w:t>
            </w:r>
          </w:p>
          <w:p w14:paraId="2F163781" w14:textId="77777777" w:rsidR="0074473D" w:rsidRPr="002B48C7" w:rsidRDefault="0074473D" w:rsidP="0074473D">
            <w:pPr>
              <w:spacing w:after="0" w:line="240" w:lineRule="auto"/>
              <w:rPr>
                <w:rFonts w:ascii="Arial" w:eastAsia="Times New Roman" w:hAnsi="Arial" w:cs="Arial"/>
              </w:rPr>
            </w:pPr>
          </w:p>
          <w:p w14:paraId="025C2CEE" w14:textId="2AECECEB" w:rsidR="0074473D" w:rsidRPr="002B48C7" w:rsidRDefault="00780701" w:rsidP="002B48C7">
            <w:pPr>
              <w:spacing w:after="0" w:line="240" w:lineRule="auto"/>
              <w:rPr>
                <w:rFonts w:ascii="Arial" w:eastAsia="Times New Roman" w:hAnsi="Arial" w:cs="Arial"/>
              </w:rPr>
            </w:pPr>
            <w:r w:rsidRPr="002B48C7">
              <w:rPr>
                <w:rFonts w:ascii="Arial" w:eastAsia="Times New Roman" w:hAnsi="Arial" w:cs="Arial"/>
              </w:rPr>
              <w:t>2.  Additional readings/r</w:t>
            </w:r>
            <w:r w:rsidR="0074473D" w:rsidRPr="002B48C7">
              <w:rPr>
                <w:rFonts w:ascii="Arial" w:eastAsia="Times New Roman" w:hAnsi="Arial" w:cs="Arial"/>
              </w:rPr>
              <w:t>eferences/</w:t>
            </w:r>
            <w:r w:rsidRPr="002B48C7">
              <w:rPr>
                <w:rFonts w:ascii="Arial" w:eastAsia="Times New Roman" w:hAnsi="Arial" w:cs="Arial"/>
              </w:rPr>
              <w:t>v</w:t>
            </w:r>
            <w:r w:rsidR="00751CF6" w:rsidRPr="002B48C7">
              <w:rPr>
                <w:rFonts w:ascii="Arial" w:eastAsia="Times New Roman" w:hAnsi="Arial" w:cs="Arial"/>
              </w:rPr>
              <w:t>ideos/</w:t>
            </w:r>
            <w:r w:rsidRPr="002B48C7">
              <w:rPr>
                <w:rFonts w:ascii="Arial" w:eastAsia="Times New Roman" w:hAnsi="Arial" w:cs="Arial"/>
              </w:rPr>
              <w:t xml:space="preserve"> and specifics of lecture materials and a</w:t>
            </w:r>
            <w:r w:rsidR="0074473D" w:rsidRPr="002B48C7">
              <w:rPr>
                <w:rFonts w:ascii="Arial" w:eastAsia="Times New Roman" w:hAnsi="Arial" w:cs="Arial"/>
              </w:rPr>
              <w:t>ssignments. Readings/Materials will be posted on line</w:t>
            </w:r>
            <w:r w:rsidRPr="002B48C7">
              <w:rPr>
                <w:rFonts w:ascii="Arial" w:eastAsia="Times New Roman" w:hAnsi="Arial" w:cs="Arial"/>
              </w:rPr>
              <w:t xml:space="preserve"> on Canvas</w:t>
            </w:r>
            <w:r w:rsidR="0074473D" w:rsidRPr="002B48C7">
              <w:rPr>
                <w:rFonts w:ascii="Arial" w:eastAsia="Times New Roman" w:hAnsi="Arial" w:cs="Arial"/>
              </w:rPr>
              <w:t xml:space="preserve"> for your information. I will send you email indicating </w:t>
            </w:r>
            <w:r w:rsidR="002B48C7" w:rsidRPr="002B48C7">
              <w:rPr>
                <w:rFonts w:ascii="Arial" w:eastAsia="Times New Roman" w:hAnsi="Arial" w:cs="Arial"/>
              </w:rPr>
              <w:t>new</w:t>
            </w:r>
            <w:r w:rsidR="0074473D" w:rsidRPr="002B48C7">
              <w:rPr>
                <w:rFonts w:ascii="Arial" w:eastAsia="Times New Roman" w:hAnsi="Arial" w:cs="Arial"/>
              </w:rPr>
              <w:t xml:space="preserve"> readings, announcements, etc. Please check</w:t>
            </w:r>
            <w:r w:rsidR="002B48C7" w:rsidRPr="002B48C7">
              <w:rPr>
                <w:rFonts w:ascii="Arial" w:eastAsia="Times New Roman" w:hAnsi="Arial" w:cs="Arial"/>
              </w:rPr>
              <w:t xml:space="preserve"> your email and canvas daily.  </w:t>
            </w:r>
            <w:r w:rsidR="0074473D" w:rsidRPr="002B48C7">
              <w:rPr>
                <w:rFonts w:ascii="Arial" w:eastAsia="Times New Roman" w:hAnsi="Arial" w:cs="Arial"/>
              </w:rPr>
              <w:t xml:space="preserve">Special readings, selected lecture materials, and any other handouts will be provided in the </w:t>
            </w:r>
            <w:r w:rsidRPr="002B48C7">
              <w:rPr>
                <w:rFonts w:ascii="Arial" w:eastAsia="Times New Roman" w:hAnsi="Arial" w:cs="Arial"/>
              </w:rPr>
              <w:t>weekly modules on the course site in Canvas</w:t>
            </w:r>
            <w:r w:rsidR="002B48C7" w:rsidRPr="002B48C7">
              <w:rPr>
                <w:rFonts w:ascii="Arial" w:eastAsia="Times New Roman" w:hAnsi="Arial" w:cs="Arial"/>
              </w:rPr>
              <w:t xml:space="preserve"> under “files”</w:t>
            </w:r>
            <w:r w:rsidRPr="002B48C7">
              <w:rPr>
                <w:rFonts w:ascii="Arial" w:eastAsia="Times New Roman" w:hAnsi="Arial" w:cs="Arial"/>
              </w:rPr>
              <w:t xml:space="preserve">.  </w:t>
            </w:r>
          </w:p>
        </w:tc>
      </w:tr>
      <w:tr w:rsidR="0074473D" w:rsidRPr="002B48C7" w14:paraId="3FBC3BD7" w14:textId="77777777">
        <w:tc>
          <w:tcPr>
            <w:tcW w:w="10116" w:type="dxa"/>
            <w:gridSpan w:val="7"/>
          </w:tcPr>
          <w:p w14:paraId="621AF880" w14:textId="77777777" w:rsidR="0074473D" w:rsidRPr="002B48C7" w:rsidRDefault="0074473D" w:rsidP="0074473D">
            <w:pPr>
              <w:spacing w:after="0" w:line="240" w:lineRule="auto"/>
              <w:rPr>
                <w:rFonts w:ascii="Arial" w:eastAsia="Times New Roman" w:hAnsi="Arial" w:cs="Arial"/>
              </w:rPr>
            </w:pPr>
          </w:p>
        </w:tc>
      </w:tr>
      <w:tr w:rsidR="0074473D" w:rsidRPr="002B48C7" w14:paraId="446ED205" w14:textId="77777777">
        <w:tc>
          <w:tcPr>
            <w:tcW w:w="10116" w:type="dxa"/>
            <w:gridSpan w:val="7"/>
          </w:tcPr>
          <w:p w14:paraId="33506BD1" w14:textId="77777777" w:rsidR="0074473D" w:rsidRPr="002B48C7" w:rsidRDefault="0074473D" w:rsidP="002B48C7">
            <w:pPr>
              <w:spacing w:after="0" w:line="240" w:lineRule="auto"/>
              <w:rPr>
                <w:rFonts w:ascii="Arial" w:eastAsia="Times New Roman" w:hAnsi="Arial" w:cs="Arial"/>
                <w:b/>
                <w:u w:val="single"/>
              </w:rPr>
            </w:pPr>
            <w:r w:rsidRPr="002B48C7">
              <w:rPr>
                <w:rFonts w:ascii="Arial" w:eastAsia="Times New Roman" w:hAnsi="Arial" w:cs="Arial"/>
                <w:b/>
                <w:u w:val="single"/>
              </w:rPr>
              <w:t xml:space="preserve">STUDENT LEARNING OUTCOMES: </w:t>
            </w:r>
          </w:p>
          <w:p w14:paraId="2F44FA0F" w14:textId="77777777" w:rsidR="0074473D" w:rsidRDefault="0074473D" w:rsidP="002B48C7">
            <w:pPr>
              <w:spacing w:after="0" w:line="240" w:lineRule="auto"/>
              <w:rPr>
                <w:rFonts w:ascii="Arial" w:eastAsia="Times New Roman" w:hAnsi="Arial" w:cs="Arial"/>
              </w:rPr>
            </w:pPr>
            <w:r w:rsidRPr="002B48C7">
              <w:rPr>
                <w:rFonts w:ascii="Arial" w:eastAsia="Times New Roman" w:hAnsi="Arial" w:cs="Arial"/>
              </w:rPr>
              <w:t>At the end of this course, students will be able to:</w:t>
            </w:r>
          </w:p>
          <w:p w14:paraId="775CEBA7" w14:textId="77777777" w:rsidR="002B48C7" w:rsidRPr="002B48C7" w:rsidRDefault="002B48C7" w:rsidP="002B48C7">
            <w:pPr>
              <w:spacing w:after="0" w:line="240" w:lineRule="auto"/>
              <w:rPr>
                <w:rFonts w:ascii="Arial" w:eastAsia="Times New Roman" w:hAnsi="Arial" w:cs="Arial"/>
              </w:rPr>
            </w:pPr>
          </w:p>
          <w:p w14:paraId="4FE94CE1" w14:textId="77777777" w:rsidR="002B48C7" w:rsidRPr="002B48C7" w:rsidRDefault="002B48C7" w:rsidP="002B48C7">
            <w:pPr>
              <w:spacing w:line="240" w:lineRule="auto"/>
              <w:rPr>
                <w:rFonts w:ascii="Arial" w:eastAsia="Times New Roman" w:hAnsi="Arial" w:cs="Arial"/>
              </w:rPr>
            </w:pPr>
            <w:r w:rsidRPr="002B48C7">
              <w:rPr>
                <w:rFonts w:ascii="Arial" w:eastAsia="Times New Roman" w:hAnsi="Arial" w:cs="Arial"/>
              </w:rPr>
              <w:t>1. (Evaluation) Interpret critical perspectives regarding human disease in public health involving current issues in science, medicine, and technology.</w:t>
            </w:r>
          </w:p>
          <w:p w14:paraId="443725DC" w14:textId="77777777" w:rsidR="002B48C7" w:rsidRPr="002B48C7" w:rsidRDefault="002B48C7" w:rsidP="002B48C7">
            <w:pPr>
              <w:spacing w:line="240" w:lineRule="auto"/>
              <w:rPr>
                <w:rFonts w:ascii="Arial" w:eastAsia="Times New Roman" w:hAnsi="Arial" w:cs="Arial"/>
              </w:rPr>
            </w:pPr>
            <w:r w:rsidRPr="002B48C7">
              <w:rPr>
                <w:rFonts w:ascii="Arial" w:eastAsia="Times New Roman" w:hAnsi="Arial" w:cs="Arial"/>
              </w:rPr>
              <w:t>2. (Synthesis) Generalize the historical context and future implications of major disease trends in the United States and worldwide.</w:t>
            </w:r>
          </w:p>
          <w:p w14:paraId="12B445C3" w14:textId="77777777" w:rsidR="002B48C7" w:rsidRPr="002B48C7" w:rsidRDefault="002B48C7" w:rsidP="002B48C7">
            <w:pPr>
              <w:spacing w:line="240" w:lineRule="auto"/>
              <w:rPr>
                <w:rFonts w:ascii="Arial" w:eastAsia="Times New Roman" w:hAnsi="Arial" w:cs="Arial"/>
              </w:rPr>
            </w:pPr>
            <w:r w:rsidRPr="002B48C7">
              <w:rPr>
                <w:rFonts w:ascii="Arial" w:eastAsia="Times New Roman" w:hAnsi="Arial" w:cs="Arial"/>
              </w:rPr>
              <w:t xml:space="preserve">3. (Analysis) Examine the prevalence, incidence, etiology, nature, and risk factors of diseases in disparate populations and suggest strategies for lifestyle, social/behavior programs, policies, and services for reducing burdens of disease.  </w:t>
            </w:r>
          </w:p>
          <w:p w14:paraId="28E4FF57" w14:textId="77777777" w:rsidR="002B48C7" w:rsidRPr="002B48C7" w:rsidRDefault="002B48C7" w:rsidP="002B48C7">
            <w:pPr>
              <w:spacing w:line="240" w:lineRule="auto"/>
              <w:rPr>
                <w:rFonts w:ascii="Arial" w:eastAsia="Times New Roman" w:hAnsi="Arial" w:cs="Arial"/>
              </w:rPr>
            </w:pPr>
            <w:r w:rsidRPr="002B48C7">
              <w:rPr>
                <w:rFonts w:ascii="Arial" w:eastAsia="Times New Roman" w:hAnsi="Arial" w:cs="Arial"/>
              </w:rPr>
              <w:t xml:space="preserve">4. (Application) Solve problems related to utilizing community resources, accessing disease information sources, and determining the most effective methods of engaging individuals and communities in prevention and intervention behavioral change efforts.  5. (Comprehension) Explain </w:t>
            </w:r>
            <w:r w:rsidRPr="002B48C7">
              <w:rPr>
                <w:rFonts w:ascii="Arial" w:eastAsia="Times New Roman" w:hAnsi="Arial" w:cs="Arial"/>
              </w:rPr>
              <w:lastRenderedPageBreak/>
              <w:t>the role of public health promotion programs and services in prevention and intervention strategies designed to reduce mortality and morbidity from major diseases and recommend strategies for positive change within communities.</w:t>
            </w:r>
          </w:p>
          <w:p w14:paraId="121B829F" w14:textId="54584950" w:rsidR="0074473D" w:rsidRPr="002B48C7" w:rsidRDefault="002B48C7" w:rsidP="002B48C7">
            <w:pPr>
              <w:spacing w:line="240" w:lineRule="auto"/>
              <w:rPr>
                <w:rFonts w:ascii="Arial" w:eastAsia="Times New Roman" w:hAnsi="Arial" w:cs="Arial"/>
              </w:rPr>
            </w:pPr>
            <w:r w:rsidRPr="002B48C7">
              <w:rPr>
                <w:rFonts w:ascii="Arial" w:eastAsia="Times New Roman" w:hAnsi="Arial" w:cs="Arial"/>
              </w:rPr>
              <w:t xml:space="preserve">6. (Knowledge) Identify and describe emerging diseases, re-emerging diseases, and the local burden of disease and disability in the United States and worldwide. </w:t>
            </w:r>
          </w:p>
        </w:tc>
      </w:tr>
      <w:tr w:rsidR="0074473D" w:rsidRPr="002B48C7" w14:paraId="3093F647" w14:textId="77777777">
        <w:tc>
          <w:tcPr>
            <w:tcW w:w="10116" w:type="dxa"/>
            <w:gridSpan w:val="7"/>
          </w:tcPr>
          <w:p w14:paraId="6A7BF5DC" w14:textId="77777777" w:rsidR="0074473D" w:rsidRPr="002B48C7" w:rsidRDefault="0074473D" w:rsidP="0074473D">
            <w:pPr>
              <w:spacing w:after="0" w:line="240" w:lineRule="auto"/>
              <w:ind w:left="1440"/>
              <w:rPr>
                <w:rFonts w:ascii="Arial" w:eastAsia="Times New Roman" w:hAnsi="Arial" w:cs="Arial"/>
              </w:rPr>
            </w:pPr>
          </w:p>
        </w:tc>
      </w:tr>
      <w:tr w:rsidR="0074473D" w:rsidRPr="002B48C7" w14:paraId="3BBE3185" w14:textId="77777777">
        <w:tc>
          <w:tcPr>
            <w:tcW w:w="8838" w:type="dxa"/>
            <w:gridSpan w:val="6"/>
          </w:tcPr>
          <w:p w14:paraId="375BD736" w14:textId="77777777" w:rsidR="0074473D" w:rsidRPr="002B48C7" w:rsidRDefault="0074473D" w:rsidP="0074473D">
            <w:pPr>
              <w:spacing w:after="0" w:line="240" w:lineRule="auto"/>
              <w:rPr>
                <w:rFonts w:ascii="Arial" w:eastAsia="Times New Roman" w:hAnsi="Arial" w:cs="Arial"/>
                <w:b/>
                <w:u w:val="single"/>
              </w:rPr>
            </w:pPr>
            <w:r w:rsidRPr="002B48C7">
              <w:rPr>
                <w:rFonts w:ascii="Arial" w:eastAsia="Times New Roman" w:hAnsi="Arial" w:cs="Arial"/>
                <w:b/>
                <w:u w:val="single"/>
              </w:rPr>
              <w:t>PROGRAM COMPETENCIES IN PUBLIC HEALTH:</w:t>
            </w:r>
          </w:p>
        </w:tc>
        <w:tc>
          <w:tcPr>
            <w:tcW w:w="1278" w:type="dxa"/>
          </w:tcPr>
          <w:p w14:paraId="595C0F27" w14:textId="77777777" w:rsidR="0074473D" w:rsidRPr="002B48C7" w:rsidRDefault="0074473D" w:rsidP="0074473D">
            <w:pPr>
              <w:spacing w:after="0" w:line="240" w:lineRule="auto"/>
              <w:rPr>
                <w:rFonts w:ascii="Arial" w:eastAsia="Times New Roman" w:hAnsi="Arial" w:cs="Arial"/>
              </w:rPr>
            </w:pPr>
          </w:p>
        </w:tc>
      </w:tr>
      <w:tr w:rsidR="0074473D" w:rsidRPr="002B48C7" w14:paraId="4D3BD680" w14:textId="77777777">
        <w:tc>
          <w:tcPr>
            <w:tcW w:w="10116" w:type="dxa"/>
            <w:gridSpan w:val="7"/>
          </w:tcPr>
          <w:p w14:paraId="0A7E99CE" w14:textId="77777777" w:rsidR="0074473D" w:rsidRPr="002B48C7" w:rsidRDefault="0074473D" w:rsidP="007447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2B48C7">
              <w:rPr>
                <w:rFonts w:ascii="Arial" w:eastAsia="Times New Roman" w:hAnsi="Arial" w:cs="Arial"/>
              </w:rPr>
              <w:t xml:space="preserve">Upon satisfactory completion of the degree in </w:t>
            </w:r>
            <w:r w:rsidRPr="002B48C7">
              <w:rPr>
                <w:rFonts w:ascii="Arial" w:eastAsia="Times New Roman" w:hAnsi="Arial" w:cs="Arial"/>
                <w:b/>
              </w:rPr>
              <w:t xml:space="preserve">Public Health, </w:t>
            </w:r>
            <w:r w:rsidRPr="002B48C7">
              <w:rPr>
                <w:rFonts w:ascii="Arial" w:eastAsia="Times New Roman" w:hAnsi="Arial" w:cs="Arial"/>
              </w:rPr>
              <w:t xml:space="preserve">the students will have met the program competencies found at </w:t>
            </w:r>
            <w:hyperlink r:id="rId8" w:history="1">
              <w:r w:rsidRPr="002B48C7">
                <w:rPr>
                  <w:rFonts w:ascii="Arial" w:eastAsia="Times New Roman" w:hAnsi="Arial" w:cs="Arial"/>
                  <w:u w:val="single"/>
                </w:rPr>
                <w:t>http://health.oregonstate.edu/degrees/competencies</w:t>
              </w:r>
            </w:hyperlink>
          </w:p>
          <w:p w14:paraId="35DF2930" w14:textId="77777777" w:rsidR="0074473D" w:rsidRPr="002B48C7" w:rsidRDefault="0074473D" w:rsidP="007447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tc>
      </w:tr>
    </w:tbl>
    <w:p w14:paraId="0BA0D1F5" w14:textId="77777777" w:rsidR="00AA77F3" w:rsidRPr="002B48C7" w:rsidRDefault="0074473D" w:rsidP="00AA77F3">
      <w:pPr>
        <w:widowControl w:val="0"/>
        <w:tabs>
          <w:tab w:val="left" w:pos="360"/>
          <w:tab w:val="left" w:pos="720"/>
        </w:tabs>
        <w:spacing w:after="0" w:line="240" w:lineRule="auto"/>
        <w:ind w:right="-1440"/>
        <w:rPr>
          <w:rFonts w:ascii="Arial" w:eastAsia="Times New Roman" w:hAnsi="Arial" w:cs="Arial"/>
        </w:rPr>
      </w:pPr>
      <w:r w:rsidRPr="002B48C7">
        <w:rPr>
          <w:rFonts w:ascii="Arial" w:eastAsia="Times New Roman" w:hAnsi="Arial" w:cs="Arial"/>
          <w:b/>
          <w:bCs/>
          <w:u w:val="single"/>
        </w:rPr>
        <w:t>Evaluation of Student Performance</w:t>
      </w:r>
      <w:r w:rsidRPr="002B48C7">
        <w:rPr>
          <w:rFonts w:ascii="Arial" w:eastAsia="Times New Roman" w:hAnsi="Arial" w:cs="Arial"/>
          <w:b/>
          <w:bCs/>
        </w:rPr>
        <w:t>:</w:t>
      </w:r>
      <w:r w:rsidR="00AA77F3" w:rsidRPr="002B48C7">
        <w:rPr>
          <w:rFonts w:ascii="Arial" w:eastAsia="Times New Roman" w:hAnsi="Arial" w:cs="Arial"/>
          <w:b/>
          <w:bCs/>
        </w:rPr>
        <w:t xml:space="preserve"> (</w:t>
      </w:r>
      <w:r w:rsidR="00AA77F3" w:rsidRPr="002B48C7">
        <w:rPr>
          <w:rFonts w:ascii="Arial" w:eastAsia="Times New Roman" w:hAnsi="Arial" w:cs="Arial"/>
        </w:rPr>
        <w:t xml:space="preserve">These points are approximate and we may not complete all </w:t>
      </w:r>
    </w:p>
    <w:p w14:paraId="33A3553C" w14:textId="77777777" w:rsidR="00AA77F3" w:rsidRPr="002B48C7" w:rsidRDefault="00AA77F3" w:rsidP="00AA77F3">
      <w:pPr>
        <w:widowControl w:val="0"/>
        <w:tabs>
          <w:tab w:val="left" w:pos="360"/>
          <w:tab w:val="left" w:pos="720"/>
        </w:tabs>
        <w:spacing w:after="0" w:line="240" w:lineRule="auto"/>
        <w:ind w:right="-1440"/>
        <w:rPr>
          <w:rFonts w:ascii="Arial" w:eastAsia="Times New Roman" w:hAnsi="Arial" w:cs="Arial"/>
        </w:rPr>
      </w:pPr>
      <w:r w:rsidRPr="002B48C7">
        <w:rPr>
          <w:rFonts w:ascii="Arial" w:eastAsia="Times New Roman" w:hAnsi="Arial" w:cs="Arial"/>
        </w:rPr>
        <w:t xml:space="preserve">of them). </w:t>
      </w:r>
    </w:p>
    <w:p w14:paraId="1C099F3D" w14:textId="77777777" w:rsidR="0074473D" w:rsidRPr="002B48C7" w:rsidRDefault="0074473D" w:rsidP="0074473D">
      <w:pPr>
        <w:spacing w:after="0" w:line="240" w:lineRule="auto"/>
        <w:outlineLvl w:val="2"/>
        <w:rPr>
          <w:rFonts w:ascii="Arial" w:eastAsia="Times New Roman" w:hAnsi="Arial" w:cs="Arial"/>
          <w:b/>
          <w:bCs/>
        </w:rPr>
      </w:pPr>
    </w:p>
    <w:p w14:paraId="382EA2BB" w14:textId="0151FD0B" w:rsidR="0074473D" w:rsidRPr="002B48C7" w:rsidRDefault="0074473D" w:rsidP="0074473D">
      <w:pPr>
        <w:widowControl w:val="0"/>
        <w:tabs>
          <w:tab w:val="left" w:pos="360"/>
          <w:tab w:val="left" w:pos="720"/>
        </w:tabs>
        <w:spacing w:after="0" w:line="240" w:lineRule="auto"/>
        <w:ind w:right="-1440" w:firstLine="720"/>
        <w:rPr>
          <w:rFonts w:ascii="Arial" w:eastAsia="Times New Roman" w:hAnsi="Arial" w:cs="Arial"/>
        </w:rPr>
      </w:pPr>
      <w:r w:rsidRPr="002B48C7">
        <w:rPr>
          <w:rFonts w:ascii="Arial" w:eastAsia="Times New Roman" w:hAnsi="Arial" w:cs="Arial"/>
        </w:rPr>
        <w:t xml:space="preserve">Graded (in and out of class) </w:t>
      </w:r>
      <w:r w:rsidR="00492C50" w:rsidRPr="002B48C7">
        <w:rPr>
          <w:rFonts w:ascii="Arial" w:eastAsia="Times New Roman" w:hAnsi="Arial" w:cs="Arial"/>
        </w:rPr>
        <w:t xml:space="preserve">writing assignments         </w:t>
      </w:r>
      <w:r w:rsidR="002B48C7">
        <w:rPr>
          <w:rFonts w:ascii="Arial" w:eastAsia="Times New Roman" w:hAnsi="Arial" w:cs="Arial"/>
        </w:rPr>
        <w:tab/>
      </w:r>
      <w:r w:rsidR="00492C50" w:rsidRPr="002B48C7">
        <w:rPr>
          <w:rFonts w:ascii="Arial" w:eastAsia="Times New Roman" w:hAnsi="Arial" w:cs="Arial"/>
        </w:rPr>
        <w:t>50</w:t>
      </w:r>
      <w:r w:rsidRPr="002B48C7">
        <w:rPr>
          <w:rFonts w:ascii="Arial" w:eastAsia="Times New Roman" w:hAnsi="Arial" w:cs="Arial"/>
        </w:rPr>
        <w:t xml:space="preserve"> points</w:t>
      </w:r>
    </w:p>
    <w:p w14:paraId="7025A2EB" w14:textId="5A015CCD" w:rsidR="0074473D" w:rsidRPr="002B48C7" w:rsidRDefault="00AA77F3" w:rsidP="00AA77F3">
      <w:pPr>
        <w:widowControl w:val="0"/>
        <w:tabs>
          <w:tab w:val="left" w:pos="360"/>
          <w:tab w:val="left" w:pos="720"/>
        </w:tabs>
        <w:spacing w:after="0" w:line="240" w:lineRule="auto"/>
        <w:ind w:right="-1440"/>
        <w:rPr>
          <w:rFonts w:ascii="Arial" w:eastAsia="Times New Roman" w:hAnsi="Arial" w:cs="Arial"/>
        </w:rPr>
      </w:pPr>
      <w:r w:rsidRPr="002B48C7">
        <w:rPr>
          <w:rFonts w:ascii="Arial" w:eastAsia="Times New Roman" w:hAnsi="Arial" w:cs="Arial"/>
        </w:rPr>
        <w:tab/>
      </w:r>
      <w:r w:rsidRPr="002B48C7">
        <w:rPr>
          <w:rFonts w:ascii="Arial" w:eastAsia="Times New Roman" w:hAnsi="Arial" w:cs="Arial"/>
        </w:rPr>
        <w:tab/>
      </w:r>
      <w:r w:rsidR="00492C50" w:rsidRPr="002B48C7">
        <w:rPr>
          <w:rFonts w:ascii="Arial" w:eastAsia="Times New Roman" w:hAnsi="Arial" w:cs="Arial"/>
        </w:rPr>
        <w:t>Group Project</w:t>
      </w:r>
      <w:r w:rsidR="00492C50" w:rsidRPr="002B48C7">
        <w:rPr>
          <w:rFonts w:ascii="Arial" w:eastAsia="Times New Roman" w:hAnsi="Arial" w:cs="Arial"/>
        </w:rPr>
        <w:tab/>
      </w:r>
      <w:r w:rsidR="00492C50" w:rsidRPr="002B48C7">
        <w:rPr>
          <w:rFonts w:ascii="Arial" w:eastAsia="Times New Roman" w:hAnsi="Arial" w:cs="Arial"/>
        </w:rPr>
        <w:tab/>
      </w:r>
      <w:r w:rsidR="00492C50" w:rsidRPr="002B48C7">
        <w:rPr>
          <w:rFonts w:ascii="Arial" w:eastAsia="Times New Roman" w:hAnsi="Arial" w:cs="Arial"/>
        </w:rPr>
        <w:tab/>
      </w:r>
      <w:r w:rsidR="00492C50" w:rsidRPr="002B48C7">
        <w:rPr>
          <w:rFonts w:ascii="Arial" w:eastAsia="Times New Roman" w:hAnsi="Arial" w:cs="Arial"/>
        </w:rPr>
        <w:tab/>
      </w:r>
      <w:r w:rsidR="00492C50" w:rsidRPr="002B48C7">
        <w:rPr>
          <w:rFonts w:ascii="Arial" w:eastAsia="Times New Roman" w:hAnsi="Arial" w:cs="Arial"/>
        </w:rPr>
        <w:tab/>
        <w:t xml:space="preserve">          </w:t>
      </w:r>
      <w:r w:rsidR="002B48C7">
        <w:rPr>
          <w:rFonts w:ascii="Arial" w:eastAsia="Times New Roman" w:hAnsi="Arial" w:cs="Arial"/>
        </w:rPr>
        <w:tab/>
      </w:r>
      <w:r w:rsidR="002B48C7">
        <w:rPr>
          <w:rFonts w:ascii="Arial" w:eastAsia="Times New Roman" w:hAnsi="Arial" w:cs="Arial"/>
        </w:rPr>
        <w:tab/>
      </w:r>
      <w:r w:rsidR="002774DB" w:rsidRPr="002B48C7">
        <w:rPr>
          <w:rFonts w:ascii="Arial" w:eastAsia="Times New Roman" w:hAnsi="Arial" w:cs="Arial"/>
        </w:rPr>
        <w:t>50</w:t>
      </w:r>
      <w:r w:rsidR="0074473D" w:rsidRPr="002B48C7">
        <w:rPr>
          <w:rFonts w:ascii="Arial" w:eastAsia="Times New Roman" w:hAnsi="Arial" w:cs="Arial"/>
        </w:rPr>
        <w:t xml:space="preserve"> points</w:t>
      </w:r>
    </w:p>
    <w:p w14:paraId="6EE7FA0B" w14:textId="416536EF" w:rsidR="0074473D" w:rsidRPr="002B48C7" w:rsidRDefault="00751CF6" w:rsidP="0074473D">
      <w:pPr>
        <w:widowControl w:val="0"/>
        <w:tabs>
          <w:tab w:val="left" w:pos="360"/>
          <w:tab w:val="left" w:pos="720"/>
        </w:tabs>
        <w:spacing w:after="0" w:line="240" w:lineRule="auto"/>
        <w:ind w:right="-1440" w:firstLine="720"/>
        <w:rPr>
          <w:rFonts w:ascii="Arial" w:eastAsia="Times New Roman" w:hAnsi="Arial" w:cs="Arial"/>
        </w:rPr>
      </w:pPr>
      <w:r w:rsidRPr="002B48C7">
        <w:rPr>
          <w:rFonts w:ascii="Arial" w:eastAsia="Times New Roman" w:hAnsi="Arial" w:cs="Arial"/>
        </w:rPr>
        <w:t>Midterm Exam</w:t>
      </w:r>
      <w:r w:rsidR="002774DB" w:rsidRPr="002B48C7">
        <w:rPr>
          <w:rFonts w:ascii="Arial" w:eastAsia="Times New Roman" w:hAnsi="Arial" w:cs="Arial"/>
        </w:rPr>
        <w:t xml:space="preserve"> 1</w:t>
      </w:r>
      <w:r w:rsidR="002774DB" w:rsidRPr="002B48C7">
        <w:rPr>
          <w:rFonts w:ascii="Arial" w:eastAsia="Times New Roman" w:hAnsi="Arial" w:cs="Arial"/>
        </w:rPr>
        <w:tab/>
      </w:r>
      <w:r w:rsidR="002774DB" w:rsidRPr="002B48C7">
        <w:rPr>
          <w:rFonts w:ascii="Arial" w:eastAsia="Times New Roman" w:hAnsi="Arial" w:cs="Arial"/>
        </w:rPr>
        <w:tab/>
      </w:r>
      <w:r w:rsidR="002774DB" w:rsidRPr="002B48C7">
        <w:rPr>
          <w:rFonts w:ascii="Arial" w:eastAsia="Times New Roman" w:hAnsi="Arial" w:cs="Arial"/>
        </w:rPr>
        <w:tab/>
      </w:r>
      <w:r w:rsidR="002774DB" w:rsidRPr="002B48C7">
        <w:rPr>
          <w:rFonts w:ascii="Arial" w:eastAsia="Times New Roman" w:hAnsi="Arial" w:cs="Arial"/>
        </w:rPr>
        <w:tab/>
      </w:r>
      <w:r w:rsidR="002774DB" w:rsidRPr="002B48C7">
        <w:rPr>
          <w:rFonts w:ascii="Arial" w:eastAsia="Times New Roman" w:hAnsi="Arial" w:cs="Arial"/>
        </w:rPr>
        <w:tab/>
        <w:t xml:space="preserve">          </w:t>
      </w:r>
      <w:r w:rsidR="002B48C7">
        <w:rPr>
          <w:rFonts w:ascii="Arial" w:eastAsia="Times New Roman" w:hAnsi="Arial" w:cs="Arial"/>
        </w:rPr>
        <w:tab/>
      </w:r>
      <w:r w:rsidR="008F59CC" w:rsidRPr="002B48C7">
        <w:rPr>
          <w:rFonts w:ascii="Arial" w:eastAsia="Times New Roman" w:hAnsi="Arial" w:cs="Arial"/>
        </w:rPr>
        <w:t>50</w:t>
      </w:r>
      <w:r w:rsidR="008C1A92" w:rsidRPr="002B48C7">
        <w:rPr>
          <w:rFonts w:ascii="Arial" w:eastAsia="Times New Roman" w:hAnsi="Arial" w:cs="Arial"/>
        </w:rPr>
        <w:t xml:space="preserve"> points</w:t>
      </w:r>
    </w:p>
    <w:p w14:paraId="2ABE58BB" w14:textId="62F9418B" w:rsidR="008F59CC" w:rsidRPr="002B48C7" w:rsidRDefault="008F59CC" w:rsidP="0074473D">
      <w:pPr>
        <w:widowControl w:val="0"/>
        <w:tabs>
          <w:tab w:val="left" w:pos="360"/>
          <w:tab w:val="left" w:pos="720"/>
        </w:tabs>
        <w:spacing w:after="0" w:line="240" w:lineRule="auto"/>
        <w:ind w:right="-1440" w:firstLine="720"/>
        <w:rPr>
          <w:rFonts w:ascii="Arial" w:eastAsia="Times New Roman" w:hAnsi="Arial" w:cs="Arial"/>
        </w:rPr>
      </w:pPr>
      <w:r w:rsidRPr="002B48C7">
        <w:rPr>
          <w:rFonts w:ascii="Arial" w:eastAsia="Times New Roman" w:hAnsi="Arial" w:cs="Arial"/>
        </w:rPr>
        <w:t xml:space="preserve">Midterm Exam 2                            </w:t>
      </w:r>
      <w:r w:rsidR="002774DB" w:rsidRPr="002B48C7">
        <w:rPr>
          <w:rFonts w:ascii="Arial" w:eastAsia="Times New Roman" w:hAnsi="Arial" w:cs="Arial"/>
        </w:rPr>
        <w:t xml:space="preserve">                               </w:t>
      </w:r>
      <w:r w:rsidR="002B48C7">
        <w:rPr>
          <w:rFonts w:ascii="Arial" w:eastAsia="Times New Roman" w:hAnsi="Arial" w:cs="Arial"/>
        </w:rPr>
        <w:tab/>
      </w:r>
      <w:r w:rsidRPr="002B48C7">
        <w:rPr>
          <w:rFonts w:ascii="Arial" w:eastAsia="Times New Roman" w:hAnsi="Arial" w:cs="Arial"/>
        </w:rPr>
        <w:t>50 points</w:t>
      </w:r>
    </w:p>
    <w:p w14:paraId="54706EC2" w14:textId="0F546B2F" w:rsidR="0074473D" w:rsidRPr="002B48C7" w:rsidRDefault="00475874" w:rsidP="0074473D">
      <w:pPr>
        <w:widowControl w:val="0"/>
        <w:tabs>
          <w:tab w:val="left" w:pos="360"/>
          <w:tab w:val="left" w:pos="720"/>
        </w:tabs>
        <w:spacing w:after="0" w:line="240" w:lineRule="auto"/>
        <w:ind w:right="-1440"/>
        <w:rPr>
          <w:rFonts w:ascii="Arial" w:eastAsia="Times New Roman" w:hAnsi="Arial" w:cs="Arial"/>
          <w:u w:val="single"/>
        </w:rPr>
      </w:pPr>
      <w:r w:rsidRPr="002B48C7">
        <w:rPr>
          <w:rFonts w:ascii="Arial" w:eastAsia="Times New Roman" w:hAnsi="Arial" w:cs="Arial"/>
        </w:rPr>
        <w:tab/>
      </w:r>
      <w:r w:rsidRPr="002B48C7">
        <w:rPr>
          <w:rFonts w:ascii="Arial" w:eastAsia="Times New Roman" w:hAnsi="Arial" w:cs="Arial"/>
        </w:rPr>
        <w:tab/>
        <w:t xml:space="preserve">Final Exam </w:t>
      </w:r>
      <w:r w:rsidR="0074473D" w:rsidRPr="002B48C7">
        <w:rPr>
          <w:rFonts w:ascii="Arial" w:eastAsia="Times New Roman" w:hAnsi="Arial" w:cs="Arial"/>
        </w:rPr>
        <w:tab/>
      </w:r>
      <w:r w:rsidRPr="002B48C7">
        <w:rPr>
          <w:rFonts w:ascii="Arial" w:eastAsia="Times New Roman" w:hAnsi="Arial" w:cs="Arial"/>
        </w:rPr>
        <w:t xml:space="preserve">  </w:t>
      </w:r>
      <w:r w:rsidR="0074473D" w:rsidRPr="002B48C7">
        <w:rPr>
          <w:rFonts w:ascii="Arial" w:eastAsia="Times New Roman" w:hAnsi="Arial" w:cs="Arial"/>
        </w:rPr>
        <w:tab/>
      </w:r>
      <w:r w:rsidR="0074473D" w:rsidRPr="002B48C7">
        <w:rPr>
          <w:rFonts w:ascii="Arial" w:eastAsia="Times New Roman" w:hAnsi="Arial" w:cs="Arial"/>
        </w:rPr>
        <w:tab/>
      </w:r>
      <w:r w:rsidR="0074473D" w:rsidRPr="002B48C7">
        <w:rPr>
          <w:rFonts w:ascii="Arial" w:eastAsia="Times New Roman" w:hAnsi="Arial" w:cs="Arial"/>
        </w:rPr>
        <w:tab/>
      </w:r>
      <w:r w:rsidRPr="002B48C7">
        <w:rPr>
          <w:rFonts w:ascii="Arial" w:eastAsia="Times New Roman" w:hAnsi="Arial" w:cs="Arial"/>
        </w:rPr>
        <w:t xml:space="preserve">                               </w:t>
      </w:r>
      <w:r w:rsidR="002B48C7">
        <w:rPr>
          <w:rFonts w:ascii="Arial" w:eastAsia="Times New Roman" w:hAnsi="Arial" w:cs="Arial"/>
        </w:rPr>
        <w:tab/>
      </w:r>
      <w:r w:rsidR="008C1A92" w:rsidRPr="002B48C7">
        <w:rPr>
          <w:rFonts w:ascii="Arial" w:eastAsia="Times New Roman" w:hAnsi="Arial" w:cs="Arial"/>
          <w:u w:val="single"/>
        </w:rPr>
        <w:t>100</w:t>
      </w:r>
      <w:r w:rsidR="0074473D" w:rsidRPr="002B48C7">
        <w:rPr>
          <w:rFonts w:ascii="Arial" w:eastAsia="Times New Roman" w:hAnsi="Arial" w:cs="Arial"/>
          <w:u w:val="single"/>
        </w:rPr>
        <w:t xml:space="preserve"> points</w:t>
      </w:r>
    </w:p>
    <w:p w14:paraId="7855DE91" w14:textId="34A09CF4" w:rsidR="0074473D" w:rsidRPr="002B48C7" w:rsidRDefault="008C1A92" w:rsidP="0074473D">
      <w:pPr>
        <w:widowControl w:val="0"/>
        <w:tabs>
          <w:tab w:val="left" w:pos="360"/>
          <w:tab w:val="left" w:pos="720"/>
        </w:tabs>
        <w:spacing w:after="0" w:line="240" w:lineRule="auto"/>
        <w:ind w:right="-1440"/>
        <w:rPr>
          <w:rFonts w:ascii="Arial" w:eastAsia="Times New Roman" w:hAnsi="Arial" w:cs="Arial"/>
          <w:b/>
        </w:rPr>
      </w:pP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Pr="002B48C7">
        <w:rPr>
          <w:rFonts w:ascii="Arial" w:eastAsia="Times New Roman" w:hAnsi="Arial" w:cs="Arial"/>
        </w:rPr>
        <w:tab/>
      </w:r>
      <w:r w:rsidR="002774DB" w:rsidRPr="002B48C7">
        <w:rPr>
          <w:rFonts w:ascii="Arial" w:eastAsia="Times New Roman" w:hAnsi="Arial" w:cs="Arial"/>
        </w:rPr>
        <w:t xml:space="preserve">         </w:t>
      </w:r>
      <w:r w:rsidR="002B48C7">
        <w:rPr>
          <w:rFonts w:ascii="Arial" w:eastAsia="Times New Roman" w:hAnsi="Arial" w:cs="Arial"/>
        </w:rPr>
        <w:tab/>
      </w:r>
      <w:r w:rsidR="002774DB" w:rsidRPr="002B48C7">
        <w:rPr>
          <w:rFonts w:ascii="Arial" w:eastAsia="Times New Roman" w:hAnsi="Arial" w:cs="Arial"/>
          <w:b/>
        </w:rPr>
        <w:t>300</w:t>
      </w:r>
      <w:r w:rsidR="0074473D" w:rsidRPr="002B48C7">
        <w:rPr>
          <w:rFonts w:ascii="Arial" w:eastAsia="Times New Roman" w:hAnsi="Arial" w:cs="Arial"/>
          <w:b/>
        </w:rPr>
        <w:t xml:space="preserve"> points </w:t>
      </w:r>
    </w:p>
    <w:p w14:paraId="11485591" w14:textId="77777777" w:rsidR="0074473D" w:rsidRPr="002B48C7" w:rsidRDefault="0074473D" w:rsidP="00007D07">
      <w:pPr>
        <w:widowControl w:val="0"/>
        <w:tabs>
          <w:tab w:val="left" w:pos="360"/>
          <w:tab w:val="left" w:pos="720"/>
        </w:tabs>
        <w:spacing w:after="0" w:line="240" w:lineRule="auto"/>
        <w:ind w:right="-1440"/>
        <w:rPr>
          <w:rFonts w:ascii="Arial" w:eastAsia="Times New Roman" w:hAnsi="Arial" w:cs="Arial"/>
        </w:rPr>
      </w:pPr>
    </w:p>
    <w:p w14:paraId="1F075CF1" w14:textId="77777777" w:rsidR="0074473D" w:rsidRPr="002B48C7" w:rsidRDefault="0074473D" w:rsidP="0074473D">
      <w:pPr>
        <w:spacing w:after="0" w:line="240" w:lineRule="auto"/>
        <w:rPr>
          <w:rFonts w:ascii="Arial" w:eastAsia="Times New Roman" w:hAnsi="Arial" w:cs="Arial"/>
          <w:b/>
        </w:rPr>
      </w:pPr>
    </w:p>
    <w:p w14:paraId="7885450A" w14:textId="77777777" w:rsidR="0074473D" w:rsidRPr="002B48C7" w:rsidRDefault="0074473D" w:rsidP="0074473D">
      <w:pPr>
        <w:spacing w:after="0" w:line="240" w:lineRule="auto"/>
        <w:rPr>
          <w:rFonts w:ascii="Arial" w:eastAsia="Times New Roman" w:hAnsi="Arial" w:cs="Arial"/>
          <w:b/>
        </w:rPr>
      </w:pPr>
      <w:r w:rsidRPr="002B48C7">
        <w:rPr>
          <w:rFonts w:ascii="Arial" w:eastAsia="Times New Roman" w:hAnsi="Arial" w:cs="Arial"/>
          <w:b/>
        </w:rPr>
        <w:t xml:space="preserve">NOTE: </w:t>
      </w:r>
    </w:p>
    <w:p w14:paraId="2BB69961" w14:textId="3EBE3596"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 xml:space="preserve">Unannounced points are given throughout the term in the form of </w:t>
      </w:r>
      <w:r w:rsidR="002B48C7">
        <w:rPr>
          <w:rFonts w:ascii="Arial" w:eastAsia="Times New Roman" w:hAnsi="Arial" w:cs="Arial"/>
        </w:rPr>
        <w:t>discussion/ blog activity</w:t>
      </w:r>
      <w:r w:rsidRPr="002B48C7">
        <w:rPr>
          <w:rFonts w:ascii="Arial" w:eastAsia="Times New Roman" w:hAnsi="Arial" w:cs="Arial"/>
        </w:rPr>
        <w:t xml:space="preserve">, usually in </w:t>
      </w:r>
      <w:r w:rsidR="002B48C7">
        <w:rPr>
          <w:rFonts w:ascii="Arial" w:eastAsia="Times New Roman" w:hAnsi="Arial" w:cs="Arial"/>
        </w:rPr>
        <w:t>5</w:t>
      </w:r>
      <w:r w:rsidR="008F6D2D" w:rsidRPr="002B48C7">
        <w:rPr>
          <w:rFonts w:ascii="Arial" w:eastAsia="Times New Roman" w:hAnsi="Arial" w:cs="Arial"/>
        </w:rPr>
        <w:t>-point</w:t>
      </w:r>
      <w:r w:rsidRPr="002B48C7">
        <w:rPr>
          <w:rFonts w:ascii="Arial" w:eastAsia="Times New Roman" w:hAnsi="Arial" w:cs="Arial"/>
        </w:rPr>
        <w:t xml:space="preserve"> increments. These points count toward your final grade. It is in your best interest to keep track throughout the term of how many points are being accumulated, and to double-check with your own calculations. </w:t>
      </w:r>
    </w:p>
    <w:p w14:paraId="1726E4C0" w14:textId="77777777" w:rsidR="0074473D" w:rsidRPr="002B48C7" w:rsidRDefault="0074473D" w:rsidP="0074473D">
      <w:pPr>
        <w:spacing w:after="0" w:line="240" w:lineRule="auto"/>
        <w:rPr>
          <w:rFonts w:ascii="Arial" w:eastAsia="Times New Roman" w:hAnsi="Arial" w:cs="Arial"/>
          <w:b/>
        </w:rPr>
      </w:pPr>
    </w:p>
    <w:p w14:paraId="208960CA" w14:textId="77777777" w:rsidR="0074473D" w:rsidRPr="002B48C7" w:rsidRDefault="0074473D" w:rsidP="0074473D">
      <w:pPr>
        <w:spacing w:after="0" w:line="240" w:lineRule="auto"/>
        <w:rPr>
          <w:rFonts w:ascii="Arial" w:eastAsia="Times New Roman" w:hAnsi="Arial" w:cs="Arial"/>
        </w:rPr>
        <w:sectPr w:rsidR="0074473D" w:rsidRPr="002B48C7">
          <w:pgSz w:w="12240" w:h="15840"/>
          <w:pgMar w:top="1152" w:right="1152" w:bottom="1152" w:left="1152" w:header="720" w:footer="720" w:gutter="0"/>
          <w:cols w:space="720"/>
        </w:sectPr>
      </w:pPr>
    </w:p>
    <w:p w14:paraId="735BD5D2" w14:textId="77777777" w:rsidR="0074473D" w:rsidRPr="002B48C7" w:rsidRDefault="0074473D" w:rsidP="0074473D">
      <w:pPr>
        <w:spacing w:after="0" w:line="240" w:lineRule="auto"/>
        <w:rPr>
          <w:rFonts w:ascii="Arial" w:eastAsia="Times New Roman" w:hAnsi="Arial" w:cs="Arial"/>
          <w:b/>
          <w:u w:val="single"/>
        </w:rPr>
      </w:pPr>
      <w:r w:rsidRPr="002B48C7">
        <w:rPr>
          <w:rFonts w:ascii="Arial" w:eastAsia="Times New Roman" w:hAnsi="Arial" w:cs="Arial"/>
          <w:b/>
          <w:u w:val="single"/>
        </w:rPr>
        <w:lastRenderedPageBreak/>
        <w:t>Final Grades:</w:t>
      </w:r>
    </w:p>
    <w:p w14:paraId="2526E1A9"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 xml:space="preserve">            </w:t>
      </w:r>
    </w:p>
    <w:p w14:paraId="5FABDA59"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 xml:space="preserve">           94-100% = A </w:t>
      </w:r>
      <w:r w:rsidRPr="002B48C7">
        <w:rPr>
          <w:rFonts w:ascii="Arial" w:eastAsia="Times New Roman" w:hAnsi="Arial" w:cs="Arial"/>
        </w:rPr>
        <w:tab/>
      </w:r>
      <w:r w:rsidRPr="002B48C7">
        <w:rPr>
          <w:rFonts w:ascii="Arial" w:eastAsia="Times New Roman" w:hAnsi="Arial" w:cs="Arial"/>
        </w:rPr>
        <w:tab/>
      </w:r>
    </w:p>
    <w:p w14:paraId="5EE46CE2"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90-93%   = A-</w:t>
      </w:r>
      <w:r w:rsidRPr="002B48C7">
        <w:rPr>
          <w:rFonts w:ascii="Arial" w:eastAsia="Times New Roman" w:hAnsi="Arial" w:cs="Arial"/>
        </w:rPr>
        <w:tab/>
      </w:r>
    </w:p>
    <w:p w14:paraId="7C321129"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87-89%   = B+</w:t>
      </w:r>
      <w:r w:rsidRPr="002B48C7">
        <w:rPr>
          <w:rFonts w:ascii="Arial" w:eastAsia="Times New Roman" w:hAnsi="Arial" w:cs="Arial"/>
        </w:rPr>
        <w:tab/>
      </w:r>
      <w:r w:rsidRPr="002B48C7">
        <w:rPr>
          <w:rFonts w:ascii="Arial" w:eastAsia="Times New Roman" w:hAnsi="Arial" w:cs="Arial"/>
        </w:rPr>
        <w:tab/>
      </w:r>
    </w:p>
    <w:p w14:paraId="27C943CA"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84-86%   = B</w:t>
      </w:r>
      <w:r w:rsidRPr="002B48C7">
        <w:rPr>
          <w:rFonts w:ascii="Arial" w:eastAsia="Times New Roman" w:hAnsi="Arial" w:cs="Arial"/>
        </w:rPr>
        <w:tab/>
      </w:r>
      <w:r w:rsidRPr="002B48C7">
        <w:rPr>
          <w:rFonts w:ascii="Arial" w:eastAsia="Times New Roman" w:hAnsi="Arial" w:cs="Arial"/>
        </w:rPr>
        <w:tab/>
      </w:r>
    </w:p>
    <w:p w14:paraId="6F3A5374"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80-83%   = B-</w:t>
      </w:r>
    </w:p>
    <w:p w14:paraId="2BA07663"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ab/>
        <w:t>77-79%   = C+</w:t>
      </w:r>
      <w:r w:rsidRPr="002B48C7">
        <w:rPr>
          <w:rFonts w:ascii="Arial" w:eastAsia="Times New Roman" w:hAnsi="Arial" w:cs="Arial"/>
        </w:rPr>
        <w:tab/>
      </w:r>
      <w:r w:rsidRPr="002B48C7">
        <w:rPr>
          <w:rFonts w:ascii="Arial" w:eastAsia="Times New Roman" w:hAnsi="Arial" w:cs="Arial"/>
        </w:rPr>
        <w:tab/>
      </w:r>
    </w:p>
    <w:p w14:paraId="45EA8783"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 xml:space="preserve">74-76%   = C   </w:t>
      </w:r>
      <w:r w:rsidRPr="002B48C7">
        <w:rPr>
          <w:rFonts w:ascii="Arial" w:eastAsia="Times New Roman" w:hAnsi="Arial" w:cs="Arial"/>
        </w:rPr>
        <w:tab/>
      </w:r>
    </w:p>
    <w:p w14:paraId="515D745F"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70-73%   = C-</w:t>
      </w:r>
    </w:p>
    <w:p w14:paraId="09463ACE"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ab/>
        <w:t>67-69%   = D+</w:t>
      </w:r>
      <w:r w:rsidRPr="002B48C7">
        <w:rPr>
          <w:rFonts w:ascii="Arial" w:eastAsia="Times New Roman" w:hAnsi="Arial" w:cs="Arial"/>
        </w:rPr>
        <w:tab/>
      </w:r>
    </w:p>
    <w:p w14:paraId="664A9F97"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 xml:space="preserve">64-66%   = D </w:t>
      </w:r>
      <w:r w:rsidRPr="002B48C7">
        <w:rPr>
          <w:rFonts w:ascii="Arial" w:eastAsia="Times New Roman" w:hAnsi="Arial" w:cs="Arial"/>
        </w:rPr>
        <w:tab/>
      </w:r>
      <w:r w:rsidRPr="002B48C7">
        <w:rPr>
          <w:rFonts w:ascii="Arial" w:eastAsia="Times New Roman" w:hAnsi="Arial" w:cs="Arial"/>
        </w:rPr>
        <w:tab/>
      </w:r>
    </w:p>
    <w:p w14:paraId="57D94AE1"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60-63%   = D-</w:t>
      </w:r>
      <w:r w:rsidRPr="002B48C7">
        <w:rPr>
          <w:rFonts w:ascii="Arial" w:eastAsia="Times New Roman" w:hAnsi="Arial" w:cs="Arial"/>
        </w:rPr>
        <w:tab/>
      </w:r>
      <w:r w:rsidRPr="002B48C7">
        <w:rPr>
          <w:rFonts w:ascii="Arial" w:eastAsia="Times New Roman" w:hAnsi="Arial" w:cs="Arial"/>
        </w:rPr>
        <w:tab/>
      </w:r>
    </w:p>
    <w:p w14:paraId="461A9093" w14:textId="77777777" w:rsidR="0074473D" w:rsidRPr="002B48C7" w:rsidRDefault="0074473D" w:rsidP="0074473D">
      <w:pPr>
        <w:spacing w:after="0" w:line="240" w:lineRule="auto"/>
        <w:ind w:firstLine="720"/>
        <w:rPr>
          <w:rFonts w:ascii="Arial" w:eastAsia="Times New Roman" w:hAnsi="Arial" w:cs="Arial"/>
        </w:rPr>
      </w:pPr>
      <w:r w:rsidRPr="002B48C7">
        <w:rPr>
          <w:rFonts w:ascii="Arial" w:eastAsia="Times New Roman" w:hAnsi="Arial" w:cs="Arial"/>
        </w:rPr>
        <w:t>Below 60% = F</w:t>
      </w:r>
    </w:p>
    <w:p w14:paraId="04293464" w14:textId="77777777" w:rsidR="0074473D" w:rsidRPr="002B48C7" w:rsidRDefault="0074473D" w:rsidP="0074473D">
      <w:pPr>
        <w:tabs>
          <w:tab w:val="left" w:pos="360"/>
          <w:tab w:val="left" w:pos="720"/>
        </w:tabs>
        <w:spacing w:after="120" w:line="300" w:lineRule="exact"/>
        <w:rPr>
          <w:rFonts w:ascii="Arial" w:eastAsia="Times New Roman" w:hAnsi="Arial" w:cs="Arial"/>
          <w:b/>
          <w:u w:val="single"/>
        </w:rPr>
      </w:pPr>
    </w:p>
    <w:p w14:paraId="3BCBA3C4" w14:textId="77777777" w:rsidR="0074473D" w:rsidRPr="002B48C7" w:rsidRDefault="0074473D" w:rsidP="0074473D">
      <w:pPr>
        <w:tabs>
          <w:tab w:val="left" w:pos="360"/>
          <w:tab w:val="left" w:pos="720"/>
        </w:tabs>
        <w:spacing w:after="120" w:line="300" w:lineRule="exact"/>
        <w:rPr>
          <w:rFonts w:ascii="Arial" w:eastAsia="Times New Roman" w:hAnsi="Arial" w:cs="Arial"/>
          <w:b/>
          <w:lang w:val="fr-FR"/>
        </w:rPr>
      </w:pPr>
      <w:r w:rsidRPr="002B48C7">
        <w:rPr>
          <w:rFonts w:ascii="Arial" w:eastAsia="Times New Roman" w:hAnsi="Arial" w:cs="Arial"/>
          <w:b/>
          <w:u w:val="single"/>
          <w:lang w:val="fr-FR"/>
        </w:rPr>
        <w:t>SPECIAL NOTES/EXPECTATIONS</w:t>
      </w:r>
      <w:r w:rsidRPr="002B48C7">
        <w:rPr>
          <w:rFonts w:ascii="Arial" w:eastAsia="Times New Roman" w:hAnsi="Arial" w:cs="Arial"/>
          <w:b/>
          <w:lang w:val="fr-FR"/>
        </w:rPr>
        <w:t>:</w:t>
      </w:r>
    </w:p>
    <w:p w14:paraId="0E565BF7" w14:textId="77777777" w:rsidR="0074473D" w:rsidRPr="002B48C7" w:rsidRDefault="0074473D" w:rsidP="0074473D">
      <w:pPr>
        <w:numPr>
          <w:ilvl w:val="0"/>
          <w:numId w:val="1"/>
        </w:numPr>
        <w:tabs>
          <w:tab w:val="left" w:pos="360"/>
          <w:tab w:val="left" w:pos="720"/>
        </w:tabs>
        <w:spacing w:after="120" w:line="300" w:lineRule="exact"/>
        <w:rPr>
          <w:rFonts w:ascii="Arial" w:eastAsia="Times New Roman" w:hAnsi="Arial" w:cs="Arial"/>
        </w:rPr>
      </w:pPr>
      <w:r w:rsidRPr="002B48C7">
        <w:rPr>
          <w:rFonts w:ascii="Arial" w:eastAsia="Times New Roman" w:hAnsi="Arial" w:cs="Arial"/>
        </w:rPr>
        <w:t xml:space="preserve">The subject of all emails should be </w:t>
      </w:r>
      <w:r w:rsidRPr="002B48C7">
        <w:rPr>
          <w:rFonts w:ascii="Arial" w:eastAsia="Times New Roman" w:hAnsi="Arial" w:cs="Arial"/>
          <w:b/>
        </w:rPr>
        <w:t>H320</w:t>
      </w:r>
      <w:r w:rsidRPr="002B48C7">
        <w:rPr>
          <w:rFonts w:ascii="Arial" w:eastAsia="Times New Roman" w:hAnsi="Arial" w:cs="Arial"/>
        </w:rPr>
        <w:t>. If this is not in the subject, there is no guarantee that you will receive a response. Please allow 48 hours for a response. Also note, emails sent on Fridays and/or weekends, may not be seen until Monday.</w:t>
      </w:r>
    </w:p>
    <w:p w14:paraId="2212CA54" w14:textId="77777777" w:rsidR="0074473D" w:rsidRPr="002B48C7" w:rsidRDefault="0074473D" w:rsidP="0074473D">
      <w:pPr>
        <w:numPr>
          <w:ilvl w:val="0"/>
          <w:numId w:val="1"/>
        </w:numPr>
        <w:tabs>
          <w:tab w:val="left" w:pos="360"/>
          <w:tab w:val="left" w:pos="720"/>
        </w:tabs>
        <w:spacing w:after="120" w:line="300" w:lineRule="exact"/>
        <w:rPr>
          <w:rFonts w:ascii="Arial" w:eastAsia="Times New Roman" w:hAnsi="Arial" w:cs="Arial"/>
        </w:rPr>
      </w:pPr>
      <w:r w:rsidRPr="002B48C7">
        <w:rPr>
          <w:rFonts w:ascii="Arial" w:eastAsia="Times New Roman" w:hAnsi="Arial" w:cs="Arial"/>
        </w:rPr>
        <w:t>All citations utilized in papers/assignments must be clearly noted using the American Psychological Association (APA - 5</w:t>
      </w:r>
      <w:r w:rsidRPr="002B48C7">
        <w:rPr>
          <w:rFonts w:ascii="Arial" w:eastAsia="Times New Roman" w:hAnsi="Arial" w:cs="Arial"/>
          <w:vertAlign w:val="superscript"/>
        </w:rPr>
        <w:t>th</w:t>
      </w:r>
      <w:r w:rsidRPr="002B48C7">
        <w:rPr>
          <w:rFonts w:ascii="Arial" w:eastAsia="Times New Roman" w:hAnsi="Arial" w:cs="Arial"/>
        </w:rPr>
        <w:t xml:space="preserve"> or 6</w:t>
      </w:r>
      <w:r w:rsidRPr="002B48C7">
        <w:rPr>
          <w:rFonts w:ascii="Arial" w:eastAsia="Times New Roman" w:hAnsi="Arial" w:cs="Arial"/>
          <w:vertAlign w:val="superscript"/>
        </w:rPr>
        <w:t>th</w:t>
      </w:r>
      <w:r w:rsidRPr="002B48C7">
        <w:rPr>
          <w:rFonts w:ascii="Arial" w:eastAsia="Times New Roman" w:hAnsi="Arial" w:cs="Arial"/>
        </w:rPr>
        <w:t xml:space="preserve"> edition) format. Plagiarism and all forms of academic dishonesty will result in a FAILING grade for the course. If you have questions about the details of OSU's academic dishonesty policies, please review the OSU website.</w:t>
      </w:r>
    </w:p>
    <w:p w14:paraId="45E8C9D0" w14:textId="77777777" w:rsidR="0074473D" w:rsidRPr="002B48C7" w:rsidRDefault="0074473D" w:rsidP="0074473D">
      <w:pPr>
        <w:numPr>
          <w:ilvl w:val="0"/>
          <w:numId w:val="1"/>
        </w:numPr>
        <w:tabs>
          <w:tab w:val="left" w:pos="360"/>
          <w:tab w:val="left" w:pos="720"/>
        </w:tabs>
        <w:spacing w:after="120" w:line="300" w:lineRule="exact"/>
        <w:rPr>
          <w:rFonts w:ascii="Arial" w:eastAsia="Times New Roman" w:hAnsi="Arial" w:cs="Arial"/>
        </w:rPr>
      </w:pPr>
      <w:r w:rsidRPr="002B48C7">
        <w:rPr>
          <w:rFonts w:ascii="Arial" w:eastAsia="Times New Roman" w:hAnsi="Arial" w:cs="Arial"/>
        </w:rPr>
        <w:t>All assignments must be typed using the following requirements: 1.5 spacing, 12 point Times-Roman font, and 1 inch margins, using APA citations (</w:t>
      </w:r>
      <w:r w:rsidRPr="002B48C7">
        <w:rPr>
          <w:rFonts w:ascii="Arial" w:eastAsia="Times New Roman" w:hAnsi="Arial" w:cs="Arial"/>
          <w:b/>
        </w:rPr>
        <w:t>unless otherwise specified</w:t>
      </w:r>
      <w:r w:rsidRPr="002B48C7">
        <w:rPr>
          <w:rFonts w:ascii="Arial" w:eastAsia="Times New Roman" w:hAnsi="Arial" w:cs="Arial"/>
        </w:rPr>
        <w:t xml:space="preserve">). A hardcopy will be turned into to me by the due date/time, usually at the beginning of class.  </w:t>
      </w:r>
      <w:r w:rsidRPr="002B48C7">
        <w:rPr>
          <w:rFonts w:ascii="Arial" w:eastAsia="Times New Roman" w:hAnsi="Arial" w:cs="Arial"/>
          <w:b/>
        </w:rPr>
        <w:t>No emailed assignments</w:t>
      </w:r>
      <w:r w:rsidRPr="002B48C7">
        <w:rPr>
          <w:rFonts w:ascii="Arial" w:eastAsia="Times New Roman" w:hAnsi="Arial" w:cs="Arial"/>
        </w:rPr>
        <w:t xml:space="preserve"> will be accepted.  </w:t>
      </w:r>
      <w:r w:rsidRPr="002B48C7">
        <w:rPr>
          <w:rFonts w:ascii="Arial" w:eastAsia="Times New Roman" w:hAnsi="Arial" w:cs="Arial"/>
          <w:b/>
        </w:rPr>
        <w:t>No late work will be accepted</w:t>
      </w:r>
      <w:r w:rsidRPr="002B48C7">
        <w:rPr>
          <w:rFonts w:ascii="Arial" w:eastAsia="Times New Roman" w:hAnsi="Arial" w:cs="Arial"/>
        </w:rPr>
        <w:t>.  Any requests to deviate from this policy must be approved well in advance of the due date. I will not give incompletes in this course except under University approved exemptions (death, injury, health, etc.).</w:t>
      </w:r>
    </w:p>
    <w:p w14:paraId="5B062EC9" w14:textId="77777777" w:rsidR="00780701" w:rsidRPr="002B48C7" w:rsidRDefault="0074473D" w:rsidP="0074473D">
      <w:pPr>
        <w:numPr>
          <w:ilvl w:val="0"/>
          <w:numId w:val="1"/>
        </w:numPr>
        <w:tabs>
          <w:tab w:val="left" w:pos="360"/>
          <w:tab w:val="left" w:pos="720"/>
        </w:tabs>
        <w:spacing w:after="120" w:line="300" w:lineRule="exact"/>
        <w:rPr>
          <w:rFonts w:ascii="Arial" w:eastAsia="Times New Roman" w:hAnsi="Arial" w:cs="Arial"/>
          <w:u w:val="single"/>
        </w:rPr>
      </w:pPr>
      <w:r w:rsidRPr="002B48C7">
        <w:rPr>
          <w:rFonts w:ascii="Arial" w:eastAsia="Times New Roman" w:hAnsi="Arial" w:cs="Arial"/>
        </w:rPr>
        <w:t xml:space="preserve"> I will keep graded assignments for one term after the completion of the course.  If you would like your assignment, you need to pick it up by the end of the following term.  After that, they will be shredded and recycled.  </w:t>
      </w:r>
    </w:p>
    <w:p w14:paraId="0E930D7A" w14:textId="6F534528" w:rsidR="0074473D" w:rsidRPr="002B48C7" w:rsidRDefault="00780701" w:rsidP="0074473D">
      <w:pPr>
        <w:numPr>
          <w:ilvl w:val="0"/>
          <w:numId w:val="1"/>
        </w:numPr>
        <w:tabs>
          <w:tab w:val="left" w:pos="360"/>
          <w:tab w:val="left" w:pos="720"/>
        </w:tabs>
        <w:spacing w:after="120" w:line="300" w:lineRule="exact"/>
        <w:rPr>
          <w:rFonts w:ascii="Arial" w:eastAsia="Times New Roman" w:hAnsi="Arial" w:cs="Arial"/>
          <w:u w:val="single"/>
        </w:rPr>
      </w:pPr>
      <w:r w:rsidRPr="002B48C7">
        <w:rPr>
          <w:rFonts w:ascii="Arial" w:eastAsia="Times New Roman" w:hAnsi="Arial" w:cs="Arial"/>
        </w:rPr>
        <w:t xml:space="preserve">Unless approved by the instructor, all computers, tablets, and cell phones are not to be used during class lectures.  </w:t>
      </w:r>
      <w:r w:rsidR="0074473D" w:rsidRPr="002B48C7">
        <w:rPr>
          <w:rFonts w:ascii="Arial" w:eastAsia="Times New Roman" w:hAnsi="Arial" w:cs="Arial"/>
        </w:rPr>
        <w:t xml:space="preserve"> </w:t>
      </w:r>
    </w:p>
    <w:p w14:paraId="3A78BDCA" w14:textId="77777777" w:rsidR="0074473D" w:rsidRPr="002B48C7" w:rsidRDefault="0074473D" w:rsidP="0074473D">
      <w:pPr>
        <w:numPr>
          <w:ilvl w:val="0"/>
          <w:numId w:val="1"/>
        </w:numPr>
        <w:tabs>
          <w:tab w:val="left" w:pos="360"/>
          <w:tab w:val="left" w:pos="720"/>
        </w:tabs>
        <w:spacing w:after="120" w:line="300" w:lineRule="exact"/>
        <w:rPr>
          <w:rFonts w:ascii="Arial" w:eastAsia="Times New Roman" w:hAnsi="Arial" w:cs="Arial"/>
        </w:rPr>
      </w:pPr>
      <w:r w:rsidRPr="002B48C7">
        <w:rPr>
          <w:rFonts w:ascii="Arial" w:eastAsia="Times New Roman" w:hAnsi="Arial" w:cs="Arial"/>
        </w:rPr>
        <w:t xml:space="preserve">It is the student’s responsibility to get completed class lectures in case of missed classes. Please do not email the instructor or TA with absence messages and requests for missed materials. </w:t>
      </w:r>
    </w:p>
    <w:p w14:paraId="67B1BBEA" w14:textId="77777777" w:rsidR="00861B6B" w:rsidRPr="002B48C7" w:rsidRDefault="00861B6B" w:rsidP="0074473D">
      <w:pPr>
        <w:spacing w:after="0" w:line="240" w:lineRule="auto"/>
        <w:outlineLvl w:val="2"/>
        <w:rPr>
          <w:rFonts w:ascii="Arial" w:eastAsia="Times New Roman" w:hAnsi="Arial" w:cs="Arial"/>
          <w:b/>
          <w:bCs/>
          <w:u w:val="single"/>
        </w:rPr>
      </w:pPr>
    </w:p>
    <w:p w14:paraId="68910F6F" w14:textId="77777777" w:rsidR="00780701" w:rsidRPr="002B48C7" w:rsidRDefault="00780701" w:rsidP="0074473D">
      <w:pPr>
        <w:spacing w:after="0" w:line="240" w:lineRule="auto"/>
        <w:outlineLvl w:val="2"/>
        <w:rPr>
          <w:rFonts w:ascii="Arial" w:eastAsia="Times New Roman" w:hAnsi="Arial" w:cs="Arial"/>
          <w:bCs/>
          <w:u w:val="single"/>
        </w:rPr>
      </w:pPr>
    </w:p>
    <w:p w14:paraId="2882F187" w14:textId="77777777" w:rsidR="0074473D" w:rsidRPr="002B48C7" w:rsidRDefault="0074473D" w:rsidP="0074473D">
      <w:pPr>
        <w:spacing w:after="0" w:line="240" w:lineRule="auto"/>
        <w:outlineLvl w:val="2"/>
        <w:rPr>
          <w:rFonts w:ascii="Arial" w:eastAsia="Times New Roman" w:hAnsi="Arial" w:cs="Arial"/>
          <w:b/>
          <w:bCs/>
          <w:u w:val="single"/>
        </w:rPr>
      </w:pPr>
      <w:r w:rsidRPr="002B48C7">
        <w:rPr>
          <w:rFonts w:ascii="Arial" w:eastAsia="Times New Roman" w:hAnsi="Arial" w:cs="Arial"/>
          <w:b/>
          <w:bCs/>
          <w:u w:val="single"/>
        </w:rPr>
        <w:t>Statement Regarding Students with Disabilities</w:t>
      </w:r>
    </w:p>
    <w:p w14:paraId="427882A3" w14:textId="77777777" w:rsidR="0074473D" w:rsidRPr="002B48C7" w:rsidRDefault="0074473D" w:rsidP="0074473D">
      <w:pPr>
        <w:spacing w:after="0" w:line="240" w:lineRule="auto"/>
        <w:outlineLvl w:val="2"/>
        <w:rPr>
          <w:rFonts w:ascii="Arial" w:eastAsia="Times New Roman" w:hAnsi="Arial" w:cs="Arial"/>
        </w:rPr>
      </w:pPr>
      <w:r w:rsidRPr="002B48C7">
        <w:rPr>
          <w:rFonts w:ascii="Arial" w:eastAsia="Times New Roman" w:hAnsi="Arial" w:cs="Arial"/>
        </w:rPr>
        <w:lastRenderedPageBreak/>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14:paraId="243882B4" w14:textId="77777777" w:rsidR="0074473D" w:rsidRPr="002B48C7" w:rsidRDefault="0074473D" w:rsidP="0074473D">
      <w:pPr>
        <w:spacing w:after="0" w:line="240" w:lineRule="auto"/>
        <w:outlineLvl w:val="2"/>
        <w:rPr>
          <w:rFonts w:ascii="Arial" w:eastAsia="Times New Roman" w:hAnsi="Arial" w:cs="Arial"/>
          <w:bCs/>
          <w:u w:val="single"/>
        </w:rPr>
      </w:pPr>
    </w:p>
    <w:p w14:paraId="26FB04EA" w14:textId="77777777" w:rsidR="0074473D" w:rsidRPr="002B48C7" w:rsidRDefault="0074473D" w:rsidP="0074473D">
      <w:pPr>
        <w:spacing w:after="0" w:line="240" w:lineRule="auto"/>
        <w:outlineLvl w:val="2"/>
        <w:rPr>
          <w:rFonts w:ascii="Arial" w:eastAsia="Times New Roman" w:hAnsi="Arial" w:cs="Arial"/>
        </w:rPr>
      </w:pPr>
      <w:r w:rsidRPr="002B48C7">
        <w:rPr>
          <w:rFonts w:ascii="Arial" w:eastAsia="Times New Roman" w:hAnsi="Arial" w:cs="Arial"/>
          <w:bCs/>
          <w:u w:val="single"/>
        </w:rPr>
        <w:t>Link to Statement of Expectations for Student Conduct</w:t>
      </w:r>
      <w:r w:rsidRPr="002B48C7">
        <w:rPr>
          <w:rFonts w:ascii="Arial" w:eastAsia="Times New Roman" w:hAnsi="Arial" w:cs="Arial"/>
        </w:rPr>
        <w:br/>
      </w:r>
      <w:hyperlink r:id="rId9" w:history="1">
        <w:r w:rsidRPr="002B48C7">
          <w:rPr>
            <w:rFonts w:ascii="Arial" w:eastAsia="Times New Roman" w:hAnsi="Arial" w:cs="Arial"/>
            <w:u w:val="single"/>
          </w:rPr>
          <w:t xml:space="preserve">http://oregonstate.edu/admin/stucon/achon.htm </w:t>
        </w:r>
      </w:hyperlink>
    </w:p>
    <w:p w14:paraId="06F85077" w14:textId="77777777" w:rsidR="0074473D" w:rsidRPr="002B48C7" w:rsidRDefault="0074473D" w:rsidP="0074473D">
      <w:pPr>
        <w:spacing w:after="0" w:line="240" w:lineRule="auto"/>
        <w:rPr>
          <w:rFonts w:ascii="Arial" w:eastAsia="Times New Roman" w:hAnsi="Arial" w:cs="Arial"/>
        </w:rPr>
      </w:pPr>
    </w:p>
    <w:p w14:paraId="78F4CF3E" w14:textId="77777777" w:rsidR="0074473D" w:rsidRPr="002B48C7" w:rsidRDefault="0074473D" w:rsidP="0074473D">
      <w:pPr>
        <w:spacing w:after="0" w:line="240" w:lineRule="auto"/>
        <w:rPr>
          <w:rFonts w:ascii="Arial" w:eastAsia="Times New Roman" w:hAnsi="Arial" w:cs="Arial"/>
          <w:b/>
        </w:rPr>
      </w:pPr>
      <w:r w:rsidRPr="002B48C7">
        <w:rPr>
          <w:rFonts w:ascii="Arial" w:eastAsia="Times New Roman" w:hAnsi="Arial" w:cs="Arial"/>
          <w:b/>
          <w:u w:val="single"/>
        </w:rPr>
        <w:t xml:space="preserve">Diversity Statement: </w:t>
      </w:r>
    </w:p>
    <w:p w14:paraId="62BF76FB"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The College of Public Health and Human Sciences strives to create an affirming climate for all students including underrepresented and marginalized individuals and groups. Diversity encompasses differences in age, color, ethnicity, national origin, gender, physical or mental ability, religion, socioeconomic background, veteran status, sexual orientation, and marginalized groups. We believe diversity is the synergy, connection, acceptance, and mutual learning fostered by the interaction of different human characteristics.</w:t>
      </w:r>
    </w:p>
    <w:p w14:paraId="664465F4" w14:textId="77777777" w:rsidR="0074473D" w:rsidRPr="002B48C7" w:rsidRDefault="0074473D" w:rsidP="0074473D">
      <w:pPr>
        <w:spacing w:after="0" w:line="240" w:lineRule="auto"/>
        <w:rPr>
          <w:rFonts w:ascii="Arial" w:eastAsia="Times New Roman" w:hAnsi="Arial" w:cs="Arial"/>
        </w:rPr>
      </w:pPr>
    </w:p>
    <w:p w14:paraId="69083B9F" w14:textId="77777777" w:rsidR="0074473D" w:rsidRPr="002B48C7" w:rsidRDefault="0074473D" w:rsidP="0074473D">
      <w:pPr>
        <w:spacing w:after="0" w:line="240" w:lineRule="auto"/>
        <w:rPr>
          <w:rFonts w:ascii="Arial" w:eastAsia="Times New Roman" w:hAnsi="Arial" w:cs="Arial"/>
          <w:b/>
          <w:bCs/>
          <w:u w:val="single"/>
        </w:rPr>
      </w:pPr>
      <w:r w:rsidRPr="002B48C7">
        <w:rPr>
          <w:rFonts w:ascii="Arial" w:eastAsia="Times New Roman" w:hAnsi="Arial" w:cs="Arial"/>
          <w:b/>
          <w:bCs/>
          <w:u w:val="single"/>
        </w:rPr>
        <w:t xml:space="preserve">Religious Holiday Statement </w:t>
      </w:r>
    </w:p>
    <w:p w14:paraId="7BE437DF" w14:textId="77777777" w:rsidR="0074473D" w:rsidRPr="002B48C7" w:rsidRDefault="0074473D" w:rsidP="0074473D">
      <w:pPr>
        <w:spacing w:after="0" w:line="240" w:lineRule="auto"/>
        <w:rPr>
          <w:rFonts w:ascii="Arial" w:eastAsia="Times New Roman" w:hAnsi="Arial" w:cs="Arial"/>
        </w:rPr>
      </w:pPr>
      <w:r w:rsidRPr="002B48C7">
        <w:rPr>
          <w:rFonts w:ascii="Arial" w:eastAsia="Times New Roman" w:hAnsi="Arial" w:cs="Arial"/>
        </w:rPr>
        <w:t xml:space="preserve">Oregon State University strives to respect all religious practices.  If you have religious holidays that are in conflict with any of the requirements of this class, please see me immediately so that we can make alternative arrangements.  </w:t>
      </w:r>
    </w:p>
    <w:p w14:paraId="7D40628A" w14:textId="77777777" w:rsidR="0074473D" w:rsidRPr="002B48C7" w:rsidRDefault="0074473D" w:rsidP="0074473D">
      <w:pPr>
        <w:spacing w:after="0" w:line="240" w:lineRule="auto"/>
        <w:ind w:left="-270" w:right="-48"/>
        <w:rPr>
          <w:rFonts w:ascii="Arial" w:eastAsia="Times New Roman" w:hAnsi="Arial" w:cs="Arial"/>
        </w:rPr>
      </w:pPr>
    </w:p>
    <w:p w14:paraId="2A114424"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736FE43A"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26938C65"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057DB3F8"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426DEA30"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0DBE1D04"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516BD34E"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309641A9"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0F61C092"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34256227"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19334617"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5F14A49D"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35FC0715"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20A8879F"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7C67B42D"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31782540"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6939C850"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68C68A83"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23BCC18C"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1B59D84D" w14:textId="77777777" w:rsidR="0074473D" w:rsidRPr="002B48C7" w:rsidRDefault="0074473D" w:rsidP="0074473D">
      <w:pPr>
        <w:tabs>
          <w:tab w:val="left" w:pos="-720"/>
          <w:tab w:val="left" w:pos="0"/>
        </w:tabs>
        <w:suppressAutoHyphens/>
        <w:spacing w:after="0" w:line="240" w:lineRule="auto"/>
        <w:outlineLvl w:val="0"/>
        <w:rPr>
          <w:rFonts w:ascii="Arial" w:eastAsia="Times New Roman" w:hAnsi="Arial" w:cs="Arial"/>
          <w:b/>
          <w:i/>
          <w:spacing w:val="-2"/>
          <w:u w:val="single"/>
        </w:rPr>
      </w:pPr>
    </w:p>
    <w:p w14:paraId="56A3117D" w14:textId="77777777" w:rsidR="00EA62DC" w:rsidRPr="002B48C7" w:rsidRDefault="00EA62DC" w:rsidP="0036084C">
      <w:pPr>
        <w:tabs>
          <w:tab w:val="left" w:pos="-720"/>
          <w:tab w:val="left" w:pos="0"/>
        </w:tabs>
        <w:suppressAutoHyphens/>
        <w:spacing w:after="0" w:line="240" w:lineRule="auto"/>
        <w:outlineLvl w:val="0"/>
        <w:rPr>
          <w:rFonts w:ascii="Arial" w:eastAsia="Times New Roman" w:hAnsi="Arial" w:cs="Arial"/>
          <w:b/>
          <w:i/>
          <w:spacing w:val="-2"/>
          <w:u w:val="single"/>
        </w:rPr>
      </w:pPr>
    </w:p>
    <w:p w14:paraId="60CBBD8A" w14:textId="63D2A0E6" w:rsidR="0074473D" w:rsidRPr="002B48C7" w:rsidRDefault="0074473D" w:rsidP="0036084C">
      <w:pPr>
        <w:tabs>
          <w:tab w:val="left" w:pos="-720"/>
          <w:tab w:val="left" w:pos="0"/>
        </w:tabs>
        <w:suppressAutoHyphens/>
        <w:spacing w:after="0" w:line="240" w:lineRule="auto"/>
        <w:outlineLvl w:val="0"/>
        <w:rPr>
          <w:rFonts w:ascii="Arial" w:eastAsia="Times New Roman" w:hAnsi="Arial" w:cs="Arial"/>
          <w:b/>
          <w:spacing w:val="-2"/>
        </w:rPr>
      </w:pPr>
      <w:r w:rsidRPr="002B48C7">
        <w:rPr>
          <w:rFonts w:ascii="Arial" w:eastAsia="Times New Roman" w:hAnsi="Arial" w:cs="Arial"/>
          <w:b/>
          <w:i/>
          <w:spacing w:val="-2"/>
          <w:u w:val="single"/>
        </w:rPr>
        <w:t>TENTATIVE</w:t>
      </w:r>
      <w:r w:rsidR="00CE3901" w:rsidRPr="002B48C7">
        <w:rPr>
          <w:rFonts w:ascii="Arial" w:eastAsia="Times New Roman" w:hAnsi="Arial" w:cs="Arial"/>
          <w:b/>
          <w:spacing w:val="-2"/>
        </w:rPr>
        <w:t xml:space="preserve"> COURSE OUTLINE- H320-Spring</w:t>
      </w:r>
      <w:r w:rsidR="004C728D" w:rsidRPr="002B48C7">
        <w:rPr>
          <w:rFonts w:ascii="Arial" w:eastAsia="Times New Roman" w:hAnsi="Arial" w:cs="Arial"/>
          <w:b/>
          <w:spacing w:val="-2"/>
        </w:rPr>
        <w:t xml:space="preserve"> Term 2015</w:t>
      </w:r>
    </w:p>
    <w:p w14:paraId="26B9C0D0" w14:textId="77777777" w:rsidR="0073450D" w:rsidRPr="002B48C7" w:rsidRDefault="0073450D" w:rsidP="0036084C">
      <w:pPr>
        <w:tabs>
          <w:tab w:val="left" w:pos="-720"/>
          <w:tab w:val="left" w:pos="0"/>
        </w:tabs>
        <w:suppressAutoHyphens/>
        <w:spacing w:after="0" w:line="240" w:lineRule="auto"/>
        <w:outlineLvl w:val="0"/>
        <w:rPr>
          <w:rFonts w:ascii="Arial" w:eastAsia="Times New Roman" w:hAnsi="Arial" w:cs="Arial"/>
          <w:b/>
          <w:spacing w:val="-2"/>
        </w:rPr>
      </w:pPr>
    </w:p>
    <w:tbl>
      <w:tblPr>
        <w:tblStyle w:val="TableGrid"/>
        <w:tblW w:w="0" w:type="auto"/>
        <w:tblLook w:val="04A0" w:firstRow="1" w:lastRow="0" w:firstColumn="1" w:lastColumn="0" w:noHBand="0" w:noVBand="1"/>
      </w:tblPr>
      <w:tblGrid>
        <w:gridCol w:w="3192"/>
        <w:gridCol w:w="3192"/>
        <w:gridCol w:w="3192"/>
      </w:tblGrid>
      <w:tr w:rsidR="0073450D" w:rsidRPr="002B48C7" w14:paraId="7588F563" w14:textId="77777777" w:rsidTr="0073450D">
        <w:tc>
          <w:tcPr>
            <w:tcW w:w="3192" w:type="dxa"/>
          </w:tcPr>
          <w:p w14:paraId="473576A0" w14:textId="6CDAB7DE" w:rsidR="0073450D" w:rsidRPr="002B48C7" w:rsidRDefault="0073450D" w:rsidP="0036084C">
            <w:pPr>
              <w:tabs>
                <w:tab w:val="left" w:pos="-720"/>
                <w:tab w:val="left" w:pos="0"/>
              </w:tabs>
              <w:suppressAutoHyphens/>
              <w:outlineLvl w:val="0"/>
              <w:rPr>
                <w:rFonts w:ascii="Arial" w:eastAsia="Times New Roman" w:hAnsi="Arial" w:cs="Arial"/>
                <w:b/>
                <w:i/>
              </w:rPr>
            </w:pPr>
            <w:r w:rsidRPr="002B48C7">
              <w:rPr>
                <w:rFonts w:ascii="Arial" w:eastAsia="Times New Roman" w:hAnsi="Arial" w:cs="Arial"/>
                <w:b/>
                <w:i/>
              </w:rPr>
              <w:t>Weeks</w:t>
            </w:r>
          </w:p>
        </w:tc>
        <w:tc>
          <w:tcPr>
            <w:tcW w:w="3192" w:type="dxa"/>
          </w:tcPr>
          <w:p w14:paraId="6914BC87" w14:textId="1DCCA1CF" w:rsidR="0073450D" w:rsidRPr="002B48C7" w:rsidRDefault="0073450D" w:rsidP="0036084C">
            <w:pPr>
              <w:tabs>
                <w:tab w:val="left" w:pos="-720"/>
                <w:tab w:val="left" w:pos="0"/>
              </w:tabs>
              <w:suppressAutoHyphens/>
              <w:outlineLvl w:val="0"/>
              <w:rPr>
                <w:rFonts w:ascii="Arial" w:eastAsia="Times New Roman" w:hAnsi="Arial" w:cs="Arial"/>
                <w:b/>
                <w:i/>
              </w:rPr>
            </w:pPr>
            <w:r w:rsidRPr="002B48C7">
              <w:rPr>
                <w:rFonts w:ascii="Arial" w:eastAsia="Times New Roman" w:hAnsi="Arial" w:cs="Arial"/>
                <w:b/>
                <w:i/>
              </w:rPr>
              <w:t>Topics</w:t>
            </w:r>
          </w:p>
        </w:tc>
        <w:tc>
          <w:tcPr>
            <w:tcW w:w="3192" w:type="dxa"/>
          </w:tcPr>
          <w:p w14:paraId="5B91702A" w14:textId="4E6833E0" w:rsidR="0073450D" w:rsidRPr="002B48C7" w:rsidRDefault="0073450D" w:rsidP="0036084C">
            <w:pPr>
              <w:tabs>
                <w:tab w:val="left" w:pos="-720"/>
                <w:tab w:val="left" w:pos="0"/>
              </w:tabs>
              <w:suppressAutoHyphens/>
              <w:outlineLvl w:val="0"/>
              <w:rPr>
                <w:rFonts w:ascii="Arial" w:eastAsia="Times New Roman" w:hAnsi="Arial" w:cs="Arial"/>
                <w:b/>
                <w:i/>
              </w:rPr>
            </w:pPr>
            <w:r w:rsidRPr="002B48C7">
              <w:rPr>
                <w:rFonts w:ascii="Arial" w:eastAsia="Times New Roman" w:hAnsi="Arial" w:cs="Arial"/>
                <w:b/>
                <w:i/>
              </w:rPr>
              <w:t>Readings</w:t>
            </w:r>
          </w:p>
        </w:tc>
      </w:tr>
      <w:tr w:rsidR="0073450D" w:rsidRPr="002B48C7" w14:paraId="41785909" w14:textId="77777777" w:rsidTr="0073450D">
        <w:tc>
          <w:tcPr>
            <w:tcW w:w="3192" w:type="dxa"/>
          </w:tcPr>
          <w:p w14:paraId="223ADA04" w14:textId="7CA30829" w:rsidR="0073450D" w:rsidRPr="002B48C7" w:rsidRDefault="0073450D" w:rsidP="0036084C">
            <w:pPr>
              <w:tabs>
                <w:tab w:val="left" w:pos="-720"/>
                <w:tab w:val="left" w:pos="0"/>
              </w:tabs>
              <w:suppressAutoHyphens/>
              <w:outlineLvl w:val="0"/>
              <w:rPr>
                <w:rFonts w:ascii="Arial" w:eastAsia="Times New Roman" w:hAnsi="Arial" w:cs="Arial"/>
              </w:rPr>
            </w:pPr>
            <w:r w:rsidRPr="002B48C7">
              <w:rPr>
                <w:rFonts w:ascii="Arial" w:eastAsia="Times New Roman" w:hAnsi="Arial" w:cs="Arial"/>
                <w:i/>
              </w:rPr>
              <w:t>Week 1:</w:t>
            </w:r>
            <w:r w:rsidR="00FB10D0" w:rsidRPr="002B48C7">
              <w:rPr>
                <w:rFonts w:ascii="Arial" w:eastAsia="Times New Roman" w:hAnsi="Arial" w:cs="Arial"/>
              </w:rPr>
              <w:t xml:space="preserve"> March 30</w:t>
            </w:r>
            <w:r w:rsidR="00FB10D0" w:rsidRPr="002B48C7">
              <w:rPr>
                <w:rFonts w:ascii="Arial" w:eastAsia="Times New Roman" w:hAnsi="Arial" w:cs="Arial"/>
                <w:vertAlign w:val="superscript"/>
              </w:rPr>
              <w:t>th</w:t>
            </w:r>
            <w:r w:rsidR="00FB10D0" w:rsidRPr="002B48C7">
              <w:rPr>
                <w:rFonts w:ascii="Arial" w:eastAsia="Times New Roman" w:hAnsi="Arial" w:cs="Arial"/>
              </w:rPr>
              <w:t xml:space="preserve"> – April 3</w:t>
            </w:r>
            <w:r w:rsidR="00FB10D0" w:rsidRPr="002B48C7">
              <w:rPr>
                <w:rFonts w:ascii="Arial" w:eastAsia="Times New Roman" w:hAnsi="Arial" w:cs="Arial"/>
                <w:vertAlign w:val="superscript"/>
              </w:rPr>
              <w:t>rd</w:t>
            </w:r>
          </w:p>
        </w:tc>
        <w:tc>
          <w:tcPr>
            <w:tcW w:w="3192" w:type="dxa"/>
          </w:tcPr>
          <w:p w14:paraId="0E9B02A0" w14:textId="43D5940F" w:rsidR="0073450D" w:rsidRPr="002B48C7" w:rsidRDefault="0073450D" w:rsidP="0036084C">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6D1530" w:rsidRPr="002B48C7">
              <w:rPr>
                <w:rFonts w:ascii="Arial" w:eastAsia="Times New Roman" w:hAnsi="Arial" w:cs="Arial"/>
                <w:b/>
              </w:rPr>
              <w:t xml:space="preserve"> </w:t>
            </w:r>
            <w:r w:rsidR="006D1530" w:rsidRPr="002B48C7">
              <w:rPr>
                <w:rFonts w:ascii="Arial" w:eastAsia="Times New Roman" w:hAnsi="Arial" w:cs="Arial"/>
              </w:rPr>
              <w:t>Introduction to the course / Group Project Selection</w:t>
            </w:r>
          </w:p>
          <w:p w14:paraId="5294EB1D" w14:textId="0A2272DA" w:rsidR="0073450D" w:rsidRPr="002B48C7" w:rsidRDefault="0073450D" w:rsidP="0036084C">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6D1530" w:rsidRPr="002B48C7">
              <w:rPr>
                <w:rFonts w:ascii="Arial" w:eastAsia="Times New Roman" w:hAnsi="Arial" w:cs="Arial"/>
                <w:b/>
              </w:rPr>
              <w:t xml:space="preserve"> </w:t>
            </w:r>
            <w:r w:rsidR="006D1530" w:rsidRPr="002B48C7">
              <w:rPr>
                <w:rFonts w:ascii="Arial" w:eastAsia="Times New Roman" w:hAnsi="Arial" w:cs="Arial"/>
              </w:rPr>
              <w:t xml:space="preserve">Introduction to Public </w:t>
            </w:r>
            <w:r w:rsidR="006D1530" w:rsidRPr="002B48C7">
              <w:rPr>
                <w:rFonts w:ascii="Arial" w:eastAsia="Times New Roman" w:hAnsi="Arial" w:cs="Arial"/>
              </w:rPr>
              <w:lastRenderedPageBreak/>
              <w:t>Health</w:t>
            </w:r>
          </w:p>
          <w:p w14:paraId="46CA9974" w14:textId="6563029C" w:rsidR="0073450D" w:rsidRPr="002B48C7" w:rsidRDefault="0073450D" w:rsidP="0036084C">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6D1530" w:rsidRPr="002B48C7">
              <w:rPr>
                <w:rFonts w:ascii="Arial" w:eastAsia="Times New Roman" w:hAnsi="Arial" w:cs="Arial"/>
              </w:rPr>
              <w:t xml:space="preserve"> Introduction to Public Health cont. </w:t>
            </w:r>
            <w:r w:rsidR="00C57418" w:rsidRPr="002B48C7">
              <w:rPr>
                <w:rFonts w:ascii="Arial" w:eastAsia="Times New Roman" w:hAnsi="Arial" w:cs="Arial"/>
              </w:rPr>
              <w:t>/ Public</w:t>
            </w:r>
            <w:r w:rsidR="006D1530" w:rsidRPr="002B48C7">
              <w:rPr>
                <w:rFonts w:ascii="Arial" w:eastAsia="Times New Roman" w:hAnsi="Arial" w:cs="Arial"/>
              </w:rPr>
              <w:t xml:space="preserve"> Health Controversies</w:t>
            </w:r>
          </w:p>
        </w:tc>
        <w:tc>
          <w:tcPr>
            <w:tcW w:w="3192" w:type="dxa"/>
          </w:tcPr>
          <w:p w14:paraId="6779337C" w14:textId="77777777" w:rsidR="0073450D" w:rsidRPr="002B48C7" w:rsidRDefault="006D1530" w:rsidP="00EE7E8D">
            <w:pPr>
              <w:tabs>
                <w:tab w:val="left" w:pos="-720"/>
                <w:tab w:val="left" w:pos="0"/>
              </w:tabs>
              <w:suppressAutoHyphens/>
              <w:outlineLvl w:val="0"/>
              <w:rPr>
                <w:rFonts w:ascii="Arial" w:eastAsia="Times New Roman" w:hAnsi="Arial" w:cs="Arial"/>
                <w:i/>
                <w:iCs/>
              </w:rPr>
            </w:pPr>
            <w:r w:rsidRPr="002B48C7">
              <w:rPr>
                <w:rFonts w:ascii="Arial" w:eastAsia="Times New Roman" w:hAnsi="Arial" w:cs="Arial"/>
              </w:rPr>
              <w:lastRenderedPageBreak/>
              <w:t xml:space="preserve">Ch. 1-3 </w:t>
            </w:r>
            <w:r w:rsidR="00EE7E8D" w:rsidRPr="002B48C7">
              <w:rPr>
                <w:rFonts w:ascii="Arial" w:eastAsia="Times New Roman" w:hAnsi="Arial" w:cs="Arial"/>
                <w:i/>
              </w:rPr>
              <w:t xml:space="preserve">Schneider </w:t>
            </w:r>
            <w:r w:rsidR="00EE7E8D" w:rsidRPr="002B48C7">
              <w:rPr>
                <w:rFonts w:ascii="Arial" w:eastAsia="Times New Roman" w:hAnsi="Arial" w:cs="Arial"/>
                <w:i/>
                <w:iCs/>
              </w:rPr>
              <w:t>Textbook</w:t>
            </w:r>
          </w:p>
          <w:p w14:paraId="2FB9028D" w14:textId="77777777" w:rsidR="00C672B6" w:rsidRPr="002B48C7" w:rsidRDefault="00C672B6" w:rsidP="00EE7E8D">
            <w:pPr>
              <w:tabs>
                <w:tab w:val="left" w:pos="-720"/>
                <w:tab w:val="left" w:pos="0"/>
              </w:tabs>
              <w:suppressAutoHyphens/>
              <w:outlineLvl w:val="0"/>
              <w:rPr>
                <w:rFonts w:ascii="Arial" w:eastAsia="Times New Roman" w:hAnsi="Arial" w:cs="Arial"/>
                <w:i/>
              </w:rPr>
            </w:pPr>
          </w:p>
          <w:p w14:paraId="4E06E734" w14:textId="55292661" w:rsidR="00C672B6" w:rsidRPr="002B48C7" w:rsidRDefault="00C672B6" w:rsidP="00EE7E8D">
            <w:pPr>
              <w:tabs>
                <w:tab w:val="left" w:pos="-720"/>
                <w:tab w:val="left" w:pos="0"/>
              </w:tabs>
              <w:suppressAutoHyphens/>
              <w:outlineLvl w:val="0"/>
              <w:rPr>
                <w:rFonts w:ascii="Arial" w:hAnsi="Arial"/>
              </w:rPr>
            </w:pPr>
            <w:r w:rsidRPr="002B48C7">
              <w:rPr>
                <w:rFonts w:ascii="Arial" w:hAnsi="Arial"/>
              </w:rPr>
              <w:t>CNN Health Lin</w:t>
            </w:r>
            <w:r w:rsidR="00FD58BF" w:rsidRPr="002B48C7">
              <w:rPr>
                <w:rFonts w:ascii="Arial" w:hAnsi="Arial"/>
              </w:rPr>
              <w:t>k, “Retracted autism study an ‘e</w:t>
            </w:r>
            <w:r w:rsidRPr="002B48C7">
              <w:rPr>
                <w:rFonts w:ascii="Arial" w:hAnsi="Arial"/>
              </w:rPr>
              <w:t xml:space="preserve">laborate </w:t>
            </w:r>
            <w:r w:rsidRPr="002B48C7">
              <w:rPr>
                <w:rFonts w:ascii="Arial" w:hAnsi="Arial"/>
              </w:rPr>
              <w:lastRenderedPageBreak/>
              <w:t>fraud,' British journal finds”</w:t>
            </w:r>
          </w:p>
          <w:p w14:paraId="79E0A694" w14:textId="77777777" w:rsidR="00C672B6" w:rsidRPr="002B48C7" w:rsidRDefault="00C672B6" w:rsidP="00EE7E8D">
            <w:pPr>
              <w:tabs>
                <w:tab w:val="left" w:pos="-720"/>
                <w:tab w:val="left" w:pos="0"/>
              </w:tabs>
              <w:suppressAutoHyphens/>
              <w:outlineLvl w:val="0"/>
              <w:rPr>
                <w:rFonts w:ascii="Arial" w:hAnsi="Arial"/>
              </w:rPr>
            </w:pPr>
          </w:p>
          <w:p w14:paraId="656DD459" w14:textId="4ED2FD34" w:rsidR="00C672B6" w:rsidRPr="002B48C7" w:rsidRDefault="00C672B6" w:rsidP="00EE7E8D">
            <w:pPr>
              <w:tabs>
                <w:tab w:val="left" w:pos="-720"/>
                <w:tab w:val="left" w:pos="0"/>
              </w:tabs>
              <w:suppressAutoHyphens/>
              <w:outlineLvl w:val="0"/>
              <w:rPr>
                <w:rFonts w:ascii="Arial" w:eastAsia="Times New Roman" w:hAnsi="Arial" w:cs="Arial"/>
                <w:b/>
              </w:rPr>
            </w:pPr>
            <w:r w:rsidRPr="002B48C7">
              <w:rPr>
                <w:rFonts w:ascii="Arial" w:hAnsi="Arial"/>
              </w:rPr>
              <w:t xml:space="preserve">Watch TED talk: </w:t>
            </w:r>
            <w:r w:rsidR="00492C50" w:rsidRPr="002B48C7">
              <w:rPr>
                <w:rFonts w:ascii="Arial" w:hAnsi="Arial"/>
              </w:rPr>
              <w:t>Michael Specter – “The danger of science denial”</w:t>
            </w:r>
          </w:p>
        </w:tc>
      </w:tr>
      <w:tr w:rsidR="0073450D" w:rsidRPr="002B48C7" w14:paraId="6912842A" w14:textId="77777777" w:rsidTr="0073450D">
        <w:tc>
          <w:tcPr>
            <w:tcW w:w="3192" w:type="dxa"/>
          </w:tcPr>
          <w:p w14:paraId="40FC8E07" w14:textId="4A98A05B"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lastRenderedPageBreak/>
              <w:t>Week 2:</w:t>
            </w:r>
            <w:r w:rsidR="00FB10D0" w:rsidRPr="002B48C7">
              <w:rPr>
                <w:rFonts w:ascii="Arial" w:eastAsia="Times New Roman" w:hAnsi="Arial" w:cs="Arial"/>
              </w:rPr>
              <w:t xml:space="preserve"> April 6</w:t>
            </w:r>
            <w:r w:rsidR="00FB10D0" w:rsidRPr="002B48C7">
              <w:rPr>
                <w:rFonts w:ascii="Arial" w:eastAsia="Times New Roman" w:hAnsi="Arial" w:cs="Arial"/>
                <w:vertAlign w:val="superscript"/>
              </w:rPr>
              <w:t>th</w:t>
            </w:r>
            <w:r w:rsidR="00FB10D0" w:rsidRPr="002B48C7">
              <w:rPr>
                <w:rFonts w:ascii="Arial" w:eastAsia="Times New Roman" w:hAnsi="Arial" w:cs="Arial"/>
              </w:rPr>
              <w:t xml:space="preserve"> – April 10</w:t>
            </w:r>
            <w:r w:rsidR="00FB10D0" w:rsidRPr="002B48C7">
              <w:rPr>
                <w:rFonts w:ascii="Arial" w:eastAsia="Times New Roman" w:hAnsi="Arial" w:cs="Arial"/>
                <w:vertAlign w:val="superscript"/>
              </w:rPr>
              <w:t>th</w:t>
            </w:r>
          </w:p>
        </w:tc>
        <w:tc>
          <w:tcPr>
            <w:tcW w:w="3192" w:type="dxa"/>
          </w:tcPr>
          <w:p w14:paraId="0F7316D1" w14:textId="71996696" w:rsidR="0073450D" w:rsidRPr="002B48C7" w:rsidRDefault="0073450D" w:rsidP="0073450D">
            <w:pPr>
              <w:tabs>
                <w:tab w:val="left" w:pos="-720"/>
                <w:tab w:val="left" w:pos="0"/>
              </w:tabs>
              <w:suppressAutoHyphens/>
              <w:outlineLvl w:val="0"/>
              <w:rPr>
                <w:rFonts w:ascii="Arial" w:eastAsia="Times New Roman" w:hAnsi="Arial" w:cs="Arial"/>
                <w:color w:val="FF0000"/>
              </w:rPr>
            </w:pPr>
            <w:r w:rsidRPr="002B48C7">
              <w:rPr>
                <w:rFonts w:ascii="Arial" w:eastAsia="Times New Roman" w:hAnsi="Arial" w:cs="Arial"/>
                <w:b/>
              </w:rPr>
              <w:t>Mon:</w:t>
            </w:r>
            <w:r w:rsidR="006D1530" w:rsidRPr="002B48C7">
              <w:rPr>
                <w:rFonts w:ascii="Arial" w:eastAsia="Times New Roman" w:hAnsi="Arial" w:cs="Arial"/>
              </w:rPr>
              <w:t xml:space="preserve"> </w:t>
            </w:r>
            <w:r w:rsidR="00780701" w:rsidRPr="002B48C7">
              <w:rPr>
                <w:rFonts w:ascii="Arial" w:eastAsia="Times New Roman" w:hAnsi="Arial" w:cs="Arial"/>
              </w:rPr>
              <w:t>Epidemiology / and Into to Stats</w:t>
            </w:r>
          </w:p>
          <w:p w14:paraId="4D3F0D97" w14:textId="44A70047" w:rsidR="0073450D" w:rsidRPr="002B48C7" w:rsidRDefault="0073450D" w:rsidP="00780701">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8F59CC" w:rsidRPr="002B48C7">
              <w:rPr>
                <w:rFonts w:ascii="Arial" w:eastAsia="Times New Roman" w:hAnsi="Arial" w:cs="Arial"/>
                <w:b/>
              </w:rPr>
              <w:t xml:space="preserve"> </w:t>
            </w:r>
            <w:r w:rsidR="00780701" w:rsidRPr="002B48C7">
              <w:rPr>
                <w:rFonts w:ascii="Arial" w:eastAsia="Times New Roman" w:hAnsi="Arial" w:cs="Arial"/>
              </w:rPr>
              <w:t>Bacterial Diseases</w:t>
            </w:r>
          </w:p>
          <w:p w14:paraId="33E181A1" w14:textId="750F7D54" w:rsidR="0073450D" w:rsidRPr="002B48C7" w:rsidRDefault="0073450D" w:rsidP="0073450D">
            <w:pPr>
              <w:tabs>
                <w:tab w:val="left" w:pos="-720"/>
                <w:tab w:val="left" w:pos="0"/>
              </w:tabs>
              <w:suppressAutoHyphens/>
              <w:outlineLvl w:val="0"/>
              <w:rPr>
                <w:rFonts w:ascii="Arial" w:eastAsia="Times New Roman" w:hAnsi="Arial" w:cs="Arial"/>
                <w:b/>
              </w:rPr>
            </w:pPr>
            <w:r w:rsidRPr="002B48C7">
              <w:rPr>
                <w:rFonts w:ascii="Arial" w:eastAsia="Times New Roman" w:hAnsi="Arial" w:cs="Arial"/>
                <w:b/>
              </w:rPr>
              <w:t>Fri:</w:t>
            </w:r>
            <w:r w:rsidR="006D1530" w:rsidRPr="002B48C7">
              <w:rPr>
                <w:rFonts w:ascii="Arial" w:eastAsia="Times New Roman" w:hAnsi="Arial" w:cs="Arial"/>
                <w:b/>
              </w:rPr>
              <w:t xml:space="preserve"> </w:t>
            </w:r>
            <w:r w:rsidR="006D1530" w:rsidRPr="002B48C7">
              <w:rPr>
                <w:rFonts w:ascii="Arial" w:eastAsia="Times New Roman" w:hAnsi="Arial" w:cs="Arial"/>
              </w:rPr>
              <w:t xml:space="preserve">Movie: </w:t>
            </w:r>
            <w:r w:rsidR="006D1530" w:rsidRPr="002B48C7">
              <w:rPr>
                <w:rFonts w:ascii="Arial" w:eastAsia="Times New Roman" w:hAnsi="Arial" w:cs="Arial"/>
                <w:i/>
              </w:rPr>
              <w:t>Unnatural Causes</w:t>
            </w:r>
          </w:p>
        </w:tc>
        <w:tc>
          <w:tcPr>
            <w:tcW w:w="3192" w:type="dxa"/>
          </w:tcPr>
          <w:p w14:paraId="6D36C438" w14:textId="0FA3E88E" w:rsidR="0073450D" w:rsidRPr="002B48C7" w:rsidRDefault="006D1530"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rPr>
              <w:t xml:space="preserve">Ch. 4-8 </w:t>
            </w:r>
            <w:r w:rsidR="00EE7E8D" w:rsidRPr="002B48C7">
              <w:rPr>
                <w:rFonts w:ascii="Arial" w:eastAsia="Times New Roman" w:hAnsi="Arial" w:cs="Arial"/>
                <w:i/>
              </w:rPr>
              <w:t>Schneider Textbook</w:t>
            </w:r>
          </w:p>
        </w:tc>
      </w:tr>
      <w:tr w:rsidR="0073450D" w:rsidRPr="002B48C7" w14:paraId="53CAA8E8" w14:textId="77777777" w:rsidTr="0073450D">
        <w:tc>
          <w:tcPr>
            <w:tcW w:w="3192" w:type="dxa"/>
          </w:tcPr>
          <w:p w14:paraId="066527C9" w14:textId="365D5B26"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3:</w:t>
            </w:r>
            <w:r w:rsidR="00FB10D0" w:rsidRPr="002B48C7">
              <w:rPr>
                <w:rFonts w:ascii="Arial" w:eastAsia="Times New Roman" w:hAnsi="Arial" w:cs="Arial"/>
              </w:rPr>
              <w:t xml:space="preserve"> April 13</w:t>
            </w:r>
            <w:r w:rsidR="00FB10D0" w:rsidRPr="002B48C7">
              <w:rPr>
                <w:rFonts w:ascii="Arial" w:eastAsia="Times New Roman" w:hAnsi="Arial" w:cs="Arial"/>
                <w:vertAlign w:val="superscript"/>
              </w:rPr>
              <w:t>th</w:t>
            </w:r>
            <w:r w:rsidR="00FB10D0" w:rsidRPr="002B48C7">
              <w:rPr>
                <w:rFonts w:ascii="Arial" w:eastAsia="Times New Roman" w:hAnsi="Arial" w:cs="Arial"/>
              </w:rPr>
              <w:t xml:space="preserve"> – April 17th</w:t>
            </w:r>
          </w:p>
        </w:tc>
        <w:tc>
          <w:tcPr>
            <w:tcW w:w="3192" w:type="dxa"/>
          </w:tcPr>
          <w:p w14:paraId="241284E1" w14:textId="1F5DB86B"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862E0F" w:rsidRPr="002B48C7">
              <w:rPr>
                <w:rFonts w:ascii="Arial" w:eastAsia="Times New Roman" w:hAnsi="Arial" w:cs="Arial"/>
              </w:rPr>
              <w:t xml:space="preserve"> Viral </w:t>
            </w:r>
            <w:r w:rsidR="00780701" w:rsidRPr="002B48C7">
              <w:rPr>
                <w:rFonts w:ascii="Arial" w:eastAsia="Times New Roman" w:hAnsi="Arial" w:cs="Arial"/>
              </w:rPr>
              <w:t>Diseases</w:t>
            </w:r>
          </w:p>
          <w:p w14:paraId="7580602F" w14:textId="7123AD70"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862E0F" w:rsidRPr="002B48C7">
              <w:rPr>
                <w:rFonts w:ascii="Arial" w:eastAsia="Times New Roman" w:hAnsi="Arial" w:cs="Arial"/>
              </w:rPr>
              <w:t xml:space="preserve"> </w:t>
            </w:r>
            <w:r w:rsidR="00FB10D0" w:rsidRPr="002B48C7">
              <w:rPr>
                <w:rFonts w:ascii="Arial" w:eastAsia="Times New Roman" w:hAnsi="Arial" w:cs="Arial"/>
              </w:rPr>
              <w:t>Fungi/ Protozoan/Metazoan/Prions Diseases</w:t>
            </w:r>
          </w:p>
          <w:p w14:paraId="71B40C67" w14:textId="050696CB"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5D41D4" w:rsidRPr="002B48C7">
              <w:rPr>
                <w:rFonts w:ascii="Arial" w:eastAsia="Times New Roman" w:hAnsi="Arial" w:cs="Arial"/>
              </w:rPr>
              <w:t xml:space="preserve"> Vaccine Controversies: Let the Science Speak</w:t>
            </w:r>
            <w:r w:rsidR="00FB10D0" w:rsidRPr="002B48C7">
              <w:rPr>
                <w:rFonts w:ascii="Arial" w:eastAsia="Times New Roman" w:hAnsi="Arial" w:cs="Arial"/>
              </w:rPr>
              <w:t xml:space="preserve"> </w:t>
            </w:r>
          </w:p>
        </w:tc>
        <w:tc>
          <w:tcPr>
            <w:tcW w:w="3192" w:type="dxa"/>
          </w:tcPr>
          <w:p w14:paraId="3E01578E" w14:textId="77777777" w:rsidR="0073450D" w:rsidRPr="002B48C7" w:rsidRDefault="00EE7E8D" w:rsidP="0036084C">
            <w:pPr>
              <w:tabs>
                <w:tab w:val="left" w:pos="-720"/>
                <w:tab w:val="left" w:pos="0"/>
              </w:tabs>
              <w:suppressAutoHyphens/>
              <w:outlineLvl w:val="0"/>
              <w:rPr>
                <w:rFonts w:ascii="Arial" w:eastAsia="Times New Roman" w:hAnsi="Arial" w:cs="Arial"/>
                <w:i/>
              </w:rPr>
            </w:pPr>
            <w:r w:rsidRPr="002B48C7">
              <w:rPr>
                <w:rFonts w:ascii="Arial" w:eastAsia="Times New Roman" w:hAnsi="Arial" w:cs="Arial"/>
              </w:rPr>
              <w:t xml:space="preserve">Ch. 9-10 </w:t>
            </w:r>
            <w:r w:rsidRPr="002B48C7">
              <w:rPr>
                <w:rFonts w:ascii="Arial" w:eastAsia="Times New Roman" w:hAnsi="Arial" w:cs="Arial"/>
                <w:i/>
              </w:rPr>
              <w:t>Schneider Textbook</w:t>
            </w:r>
          </w:p>
          <w:p w14:paraId="5488AA24" w14:textId="77777777" w:rsidR="00492C50" w:rsidRPr="002B48C7" w:rsidRDefault="00492C50" w:rsidP="0036084C">
            <w:pPr>
              <w:tabs>
                <w:tab w:val="left" w:pos="-720"/>
                <w:tab w:val="left" w:pos="0"/>
              </w:tabs>
              <w:suppressAutoHyphens/>
              <w:outlineLvl w:val="0"/>
              <w:rPr>
                <w:rFonts w:ascii="Arial" w:eastAsia="Times New Roman" w:hAnsi="Arial" w:cs="Arial"/>
              </w:rPr>
            </w:pPr>
          </w:p>
          <w:p w14:paraId="1528A042" w14:textId="77777777" w:rsidR="00492C50" w:rsidRPr="002B48C7" w:rsidRDefault="00492C50" w:rsidP="0036084C">
            <w:pPr>
              <w:tabs>
                <w:tab w:val="left" w:pos="-720"/>
                <w:tab w:val="left" w:pos="0"/>
              </w:tabs>
              <w:suppressAutoHyphens/>
              <w:outlineLvl w:val="0"/>
              <w:rPr>
                <w:rFonts w:ascii="Arial" w:eastAsia="Times New Roman" w:hAnsi="Arial" w:cs="Arial"/>
              </w:rPr>
            </w:pPr>
          </w:p>
          <w:p w14:paraId="5298B8A6" w14:textId="77777777" w:rsidR="00492C50" w:rsidRPr="002B48C7" w:rsidRDefault="00492C50" w:rsidP="0036084C">
            <w:pPr>
              <w:tabs>
                <w:tab w:val="left" w:pos="-720"/>
                <w:tab w:val="left" w:pos="0"/>
              </w:tabs>
              <w:suppressAutoHyphens/>
              <w:outlineLvl w:val="0"/>
              <w:rPr>
                <w:rFonts w:ascii="Arial" w:eastAsia="Times New Roman" w:hAnsi="Arial" w:cs="Arial"/>
              </w:rPr>
            </w:pPr>
          </w:p>
          <w:p w14:paraId="234CC913" w14:textId="43830A22" w:rsidR="00492C50" w:rsidRPr="002B48C7" w:rsidRDefault="00492C50" w:rsidP="0036084C">
            <w:pPr>
              <w:tabs>
                <w:tab w:val="left" w:pos="-720"/>
                <w:tab w:val="left" w:pos="0"/>
              </w:tabs>
              <w:suppressAutoHyphens/>
              <w:outlineLvl w:val="0"/>
              <w:rPr>
                <w:rFonts w:ascii="Arial" w:eastAsia="Times New Roman" w:hAnsi="Arial" w:cs="Arial"/>
                <w:b/>
              </w:rPr>
            </w:pPr>
            <w:r w:rsidRPr="002B48C7">
              <w:rPr>
                <w:rFonts w:ascii="Arial" w:hAnsi="Arial"/>
              </w:rPr>
              <w:t>Watch Ted talk: Bruce Aylward – “How we’ll stop polio for good”</w:t>
            </w:r>
          </w:p>
        </w:tc>
      </w:tr>
      <w:tr w:rsidR="0073450D" w:rsidRPr="002B48C7" w14:paraId="1F1B2FC2" w14:textId="77777777" w:rsidTr="0073450D">
        <w:tc>
          <w:tcPr>
            <w:tcW w:w="3192" w:type="dxa"/>
          </w:tcPr>
          <w:p w14:paraId="20BE9F4E" w14:textId="16A59CE9"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4:</w:t>
            </w:r>
            <w:r w:rsidR="00FB10D0" w:rsidRPr="002B48C7">
              <w:rPr>
                <w:rFonts w:ascii="Arial" w:eastAsia="Times New Roman" w:hAnsi="Arial" w:cs="Arial"/>
              </w:rPr>
              <w:t xml:space="preserve"> April 20</w:t>
            </w:r>
            <w:r w:rsidR="00FB10D0" w:rsidRPr="002B48C7">
              <w:rPr>
                <w:rFonts w:ascii="Arial" w:eastAsia="Times New Roman" w:hAnsi="Arial" w:cs="Arial"/>
                <w:vertAlign w:val="superscript"/>
              </w:rPr>
              <w:t>th</w:t>
            </w:r>
            <w:r w:rsidR="00FB10D0" w:rsidRPr="002B48C7">
              <w:rPr>
                <w:rFonts w:ascii="Arial" w:eastAsia="Times New Roman" w:hAnsi="Arial" w:cs="Arial"/>
              </w:rPr>
              <w:t xml:space="preserve"> – April 24</w:t>
            </w:r>
            <w:r w:rsidR="00FB10D0" w:rsidRPr="002B48C7">
              <w:rPr>
                <w:rFonts w:ascii="Arial" w:eastAsia="Times New Roman" w:hAnsi="Arial" w:cs="Arial"/>
                <w:vertAlign w:val="superscript"/>
              </w:rPr>
              <w:t>th</w:t>
            </w:r>
          </w:p>
        </w:tc>
        <w:tc>
          <w:tcPr>
            <w:tcW w:w="3192" w:type="dxa"/>
          </w:tcPr>
          <w:p w14:paraId="14874AB7" w14:textId="16069104"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B11BC6" w:rsidRPr="002B48C7">
              <w:rPr>
                <w:rFonts w:ascii="Arial" w:eastAsia="Times New Roman" w:hAnsi="Arial" w:cs="Arial"/>
                <w:b/>
              </w:rPr>
              <w:t xml:space="preserve"> </w:t>
            </w:r>
            <w:r w:rsidR="00B11BC6" w:rsidRPr="002B48C7">
              <w:rPr>
                <w:rFonts w:ascii="Arial" w:eastAsia="Times New Roman" w:hAnsi="Arial" w:cs="Arial"/>
              </w:rPr>
              <w:t xml:space="preserve">Movie: </w:t>
            </w:r>
            <w:r w:rsidR="00B11BC6" w:rsidRPr="002B48C7">
              <w:rPr>
                <w:rFonts w:ascii="Arial" w:eastAsia="Times New Roman" w:hAnsi="Arial" w:cs="Arial"/>
                <w:i/>
              </w:rPr>
              <w:t>The Vaccine War</w:t>
            </w:r>
          </w:p>
          <w:p w14:paraId="254A022F" w14:textId="6E5E9D18"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862E0F" w:rsidRPr="002B48C7">
              <w:rPr>
                <w:rFonts w:ascii="Arial" w:eastAsia="Times New Roman" w:hAnsi="Arial" w:cs="Arial"/>
              </w:rPr>
              <w:t xml:space="preserve"> </w:t>
            </w:r>
            <w:r w:rsidR="00862E0F" w:rsidRPr="002B48C7">
              <w:rPr>
                <w:rFonts w:ascii="Arial" w:eastAsia="Times New Roman" w:hAnsi="Arial" w:cs="Arial"/>
                <w:b/>
              </w:rPr>
              <w:t>Midterm Exam 1</w:t>
            </w:r>
          </w:p>
          <w:p w14:paraId="4BF230B4" w14:textId="0DD74BAB" w:rsidR="0073450D" w:rsidRPr="002B48C7" w:rsidRDefault="0073450D" w:rsidP="00EE7E8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862E0F" w:rsidRPr="002B48C7">
              <w:rPr>
                <w:rFonts w:ascii="Arial" w:eastAsia="Times New Roman" w:hAnsi="Arial" w:cs="Arial"/>
              </w:rPr>
              <w:t xml:space="preserve"> </w:t>
            </w:r>
            <w:r w:rsidR="00EE7E8D" w:rsidRPr="002B48C7">
              <w:rPr>
                <w:rFonts w:ascii="Arial" w:eastAsia="Times New Roman" w:hAnsi="Arial" w:cs="Arial"/>
              </w:rPr>
              <w:t>Introduction to Chronic Diseases</w:t>
            </w:r>
          </w:p>
        </w:tc>
        <w:tc>
          <w:tcPr>
            <w:tcW w:w="3192" w:type="dxa"/>
          </w:tcPr>
          <w:p w14:paraId="25433A2A" w14:textId="401FFDEF" w:rsidR="0073450D" w:rsidRPr="002B48C7" w:rsidRDefault="00EE7E8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rPr>
              <w:t xml:space="preserve">Ch. 11 </w:t>
            </w:r>
            <w:r w:rsidRPr="002B48C7">
              <w:rPr>
                <w:rFonts w:ascii="Arial" w:eastAsia="Times New Roman" w:hAnsi="Arial" w:cs="Arial"/>
                <w:i/>
              </w:rPr>
              <w:t>Schneider Textbook</w:t>
            </w:r>
          </w:p>
        </w:tc>
      </w:tr>
      <w:tr w:rsidR="0073450D" w:rsidRPr="002B48C7" w14:paraId="36C7C6D1" w14:textId="77777777" w:rsidTr="0073450D">
        <w:tc>
          <w:tcPr>
            <w:tcW w:w="3192" w:type="dxa"/>
          </w:tcPr>
          <w:p w14:paraId="7103D86D" w14:textId="70936A0D"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5:</w:t>
            </w:r>
            <w:r w:rsidR="00FB10D0" w:rsidRPr="002B48C7">
              <w:rPr>
                <w:rFonts w:ascii="Arial" w:eastAsia="Times New Roman" w:hAnsi="Arial" w:cs="Arial"/>
              </w:rPr>
              <w:t xml:space="preserve"> April 27</w:t>
            </w:r>
            <w:r w:rsidR="00FB10D0" w:rsidRPr="002B48C7">
              <w:rPr>
                <w:rFonts w:ascii="Arial" w:eastAsia="Times New Roman" w:hAnsi="Arial" w:cs="Arial"/>
                <w:vertAlign w:val="superscript"/>
              </w:rPr>
              <w:t>th</w:t>
            </w:r>
            <w:r w:rsidR="00FB10D0" w:rsidRPr="002B48C7">
              <w:rPr>
                <w:rFonts w:ascii="Arial" w:eastAsia="Times New Roman" w:hAnsi="Arial" w:cs="Arial"/>
              </w:rPr>
              <w:t xml:space="preserve"> – May 1</w:t>
            </w:r>
            <w:r w:rsidR="00FB10D0" w:rsidRPr="002B48C7">
              <w:rPr>
                <w:rFonts w:ascii="Arial" w:eastAsia="Times New Roman" w:hAnsi="Arial" w:cs="Arial"/>
                <w:vertAlign w:val="superscript"/>
              </w:rPr>
              <w:t>st</w:t>
            </w:r>
          </w:p>
        </w:tc>
        <w:tc>
          <w:tcPr>
            <w:tcW w:w="3192" w:type="dxa"/>
          </w:tcPr>
          <w:p w14:paraId="04FA9DFF" w14:textId="2B793BF8" w:rsidR="0073450D" w:rsidRPr="002B48C7" w:rsidRDefault="0073450D" w:rsidP="00862E0F">
            <w:pPr>
              <w:spacing w:line="260" w:lineRule="exact"/>
              <w:ind w:right="240"/>
              <w:rPr>
                <w:rFonts w:ascii="Arial" w:eastAsia="Times New Roman" w:hAnsi="Arial" w:cs="Arial"/>
              </w:rPr>
            </w:pPr>
            <w:r w:rsidRPr="002B48C7">
              <w:rPr>
                <w:rFonts w:ascii="Arial" w:eastAsia="Times New Roman" w:hAnsi="Arial" w:cs="Arial"/>
                <w:b/>
              </w:rPr>
              <w:t>Mon:</w:t>
            </w:r>
            <w:r w:rsidR="00862E0F" w:rsidRPr="002B48C7">
              <w:rPr>
                <w:rFonts w:ascii="Arial" w:eastAsia="Times New Roman" w:hAnsi="Arial" w:cs="Arial"/>
              </w:rPr>
              <w:t xml:space="preserve"> </w:t>
            </w:r>
            <w:r w:rsidR="00EE7E8D" w:rsidRPr="002B48C7">
              <w:rPr>
                <w:rFonts w:ascii="Arial" w:eastAsia="Times New Roman" w:hAnsi="Arial" w:cs="Arial"/>
              </w:rPr>
              <w:t>Choice and Psychosocial Factors</w:t>
            </w:r>
            <w:r w:rsidR="00EE7E8D" w:rsidRPr="002B48C7">
              <w:rPr>
                <w:rFonts w:ascii="Arial" w:eastAsia="Times New Roman" w:hAnsi="Arial" w:cs="Arial"/>
                <w:b/>
              </w:rPr>
              <w:t xml:space="preserve"> </w:t>
            </w:r>
            <w:r w:rsidRPr="002B48C7">
              <w:rPr>
                <w:rFonts w:ascii="Arial" w:eastAsia="Times New Roman" w:hAnsi="Arial" w:cs="Arial"/>
                <w:b/>
              </w:rPr>
              <w:t>Wed:</w:t>
            </w:r>
            <w:r w:rsidR="00862E0F" w:rsidRPr="002B48C7">
              <w:rPr>
                <w:rFonts w:ascii="Arial" w:eastAsia="Times New Roman" w:hAnsi="Arial" w:cs="Arial"/>
              </w:rPr>
              <w:t xml:space="preserve"> Tobacco </w:t>
            </w:r>
          </w:p>
          <w:p w14:paraId="3B92BB38" w14:textId="2C9E6C67"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862E0F" w:rsidRPr="002B48C7">
              <w:rPr>
                <w:rFonts w:ascii="Arial" w:eastAsia="Times New Roman" w:hAnsi="Arial" w:cs="Arial"/>
              </w:rPr>
              <w:t xml:space="preserve"> Diet and Physical Activity</w:t>
            </w:r>
          </w:p>
        </w:tc>
        <w:tc>
          <w:tcPr>
            <w:tcW w:w="3192" w:type="dxa"/>
          </w:tcPr>
          <w:p w14:paraId="0725234C" w14:textId="64FE93DA" w:rsidR="0073450D" w:rsidRPr="002B48C7" w:rsidRDefault="00EE7E8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rPr>
              <w:t xml:space="preserve">Ch. 13-16 </w:t>
            </w:r>
            <w:r w:rsidRPr="002B48C7">
              <w:rPr>
                <w:rFonts w:ascii="Arial" w:eastAsia="Times New Roman" w:hAnsi="Arial" w:cs="Arial"/>
                <w:i/>
              </w:rPr>
              <w:t>Schneider Textbook</w:t>
            </w:r>
          </w:p>
        </w:tc>
      </w:tr>
      <w:tr w:rsidR="0073450D" w:rsidRPr="002B48C7" w14:paraId="182CCDDE" w14:textId="77777777" w:rsidTr="0073450D">
        <w:tc>
          <w:tcPr>
            <w:tcW w:w="3192" w:type="dxa"/>
          </w:tcPr>
          <w:p w14:paraId="29232036" w14:textId="130FEF02"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6:</w:t>
            </w:r>
            <w:r w:rsidR="005771CC" w:rsidRPr="002B48C7">
              <w:rPr>
                <w:rFonts w:ascii="Arial" w:eastAsia="Times New Roman" w:hAnsi="Arial" w:cs="Arial"/>
              </w:rPr>
              <w:t xml:space="preserve"> May 4</w:t>
            </w:r>
            <w:r w:rsidR="005771CC" w:rsidRPr="002B48C7">
              <w:rPr>
                <w:rFonts w:ascii="Arial" w:eastAsia="Times New Roman" w:hAnsi="Arial" w:cs="Arial"/>
                <w:vertAlign w:val="superscript"/>
              </w:rPr>
              <w:t>th</w:t>
            </w:r>
            <w:r w:rsidR="005771CC" w:rsidRPr="002B48C7">
              <w:rPr>
                <w:rFonts w:ascii="Arial" w:eastAsia="Times New Roman" w:hAnsi="Arial" w:cs="Arial"/>
              </w:rPr>
              <w:t xml:space="preserve"> – May 8th</w:t>
            </w:r>
          </w:p>
        </w:tc>
        <w:tc>
          <w:tcPr>
            <w:tcW w:w="3192" w:type="dxa"/>
          </w:tcPr>
          <w:p w14:paraId="1F08798B" w14:textId="54B18302"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862E0F" w:rsidRPr="002B48C7">
              <w:rPr>
                <w:rFonts w:ascii="Arial" w:eastAsia="Times New Roman" w:hAnsi="Arial" w:cs="Arial"/>
              </w:rPr>
              <w:t xml:space="preserve"> Diabetes</w:t>
            </w:r>
          </w:p>
          <w:p w14:paraId="232B89A3" w14:textId="64466A82"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862E0F" w:rsidRPr="002B48C7">
              <w:rPr>
                <w:rFonts w:ascii="Arial" w:eastAsia="Times New Roman" w:hAnsi="Arial" w:cs="Arial"/>
              </w:rPr>
              <w:t xml:space="preserve"> </w:t>
            </w:r>
            <w:r w:rsidR="00953834" w:rsidRPr="002B48C7">
              <w:rPr>
                <w:rFonts w:ascii="Arial" w:eastAsia="Times New Roman" w:hAnsi="Arial" w:cs="Arial"/>
              </w:rPr>
              <w:t xml:space="preserve">Movie: </w:t>
            </w:r>
            <w:r w:rsidR="00953834" w:rsidRPr="002B48C7">
              <w:rPr>
                <w:rFonts w:ascii="Arial" w:eastAsia="Times New Roman" w:hAnsi="Arial" w:cs="Arial"/>
                <w:i/>
              </w:rPr>
              <w:t>Bad Sugar</w:t>
            </w:r>
          </w:p>
          <w:p w14:paraId="43977AC1" w14:textId="7C70F3E9"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953834" w:rsidRPr="002B48C7">
              <w:rPr>
                <w:rFonts w:ascii="Arial" w:eastAsia="Times New Roman" w:hAnsi="Arial" w:cs="Arial"/>
              </w:rPr>
              <w:t xml:space="preserve"> </w:t>
            </w:r>
            <w:r w:rsidR="00953834" w:rsidRPr="002B48C7">
              <w:rPr>
                <w:rFonts w:ascii="Arial" w:eastAsia="Times New Roman" w:hAnsi="Arial" w:cs="Arial"/>
                <w:b/>
              </w:rPr>
              <w:t>Midterm Exam 2</w:t>
            </w:r>
          </w:p>
        </w:tc>
        <w:tc>
          <w:tcPr>
            <w:tcW w:w="3192" w:type="dxa"/>
          </w:tcPr>
          <w:p w14:paraId="254D0E5D" w14:textId="2934CD08" w:rsidR="0073450D" w:rsidRPr="002B48C7" w:rsidRDefault="00492C50" w:rsidP="0036084C">
            <w:pPr>
              <w:tabs>
                <w:tab w:val="left" w:pos="-720"/>
                <w:tab w:val="left" w:pos="0"/>
              </w:tabs>
              <w:suppressAutoHyphens/>
              <w:outlineLvl w:val="0"/>
              <w:rPr>
                <w:rFonts w:ascii="Arial" w:eastAsia="Times New Roman" w:hAnsi="Arial" w:cs="Arial"/>
              </w:rPr>
            </w:pPr>
            <w:r w:rsidRPr="002B48C7">
              <w:rPr>
                <w:rFonts w:ascii="Arial" w:hAnsi="Arial"/>
              </w:rPr>
              <w:t>Watch TED talk:</w:t>
            </w:r>
            <w:r w:rsidRPr="002B48C7">
              <w:rPr>
                <w:rFonts w:ascii="Arial" w:eastAsia="Times New Roman" w:hAnsi="Arial" w:cs="Arial"/>
              </w:rPr>
              <w:t xml:space="preserve"> </w:t>
            </w:r>
            <w:r w:rsidRPr="002B48C7">
              <w:rPr>
                <w:rFonts w:ascii="Arial" w:hAnsi="Arial"/>
              </w:rPr>
              <w:t>Peter Attia – “Is the obesity crisis hiding a bigger problem”</w:t>
            </w:r>
          </w:p>
        </w:tc>
      </w:tr>
      <w:tr w:rsidR="0073450D" w:rsidRPr="002B48C7" w14:paraId="0C08DDE0" w14:textId="77777777" w:rsidTr="0073450D">
        <w:tc>
          <w:tcPr>
            <w:tcW w:w="3192" w:type="dxa"/>
          </w:tcPr>
          <w:p w14:paraId="09E28D73" w14:textId="5777BA76"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7:</w:t>
            </w:r>
            <w:r w:rsidR="005771CC" w:rsidRPr="002B48C7">
              <w:rPr>
                <w:rFonts w:ascii="Arial" w:eastAsia="Times New Roman" w:hAnsi="Arial" w:cs="Arial"/>
              </w:rPr>
              <w:t xml:space="preserve"> May 11</w:t>
            </w:r>
            <w:r w:rsidR="005771CC" w:rsidRPr="002B48C7">
              <w:rPr>
                <w:rFonts w:ascii="Arial" w:eastAsia="Times New Roman" w:hAnsi="Arial" w:cs="Arial"/>
                <w:vertAlign w:val="superscript"/>
              </w:rPr>
              <w:t>th</w:t>
            </w:r>
            <w:r w:rsidR="005771CC" w:rsidRPr="002B48C7">
              <w:rPr>
                <w:rFonts w:ascii="Arial" w:eastAsia="Times New Roman" w:hAnsi="Arial" w:cs="Arial"/>
              </w:rPr>
              <w:t xml:space="preserve"> – May 15</w:t>
            </w:r>
          </w:p>
        </w:tc>
        <w:tc>
          <w:tcPr>
            <w:tcW w:w="3192" w:type="dxa"/>
          </w:tcPr>
          <w:p w14:paraId="758068E6" w14:textId="2067C067"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953834" w:rsidRPr="002B48C7">
              <w:rPr>
                <w:rFonts w:ascii="Arial" w:eastAsia="Times New Roman" w:hAnsi="Arial" w:cs="Arial"/>
              </w:rPr>
              <w:t xml:space="preserve"> </w:t>
            </w:r>
            <w:r w:rsidR="00EE7E8D" w:rsidRPr="002B48C7">
              <w:rPr>
                <w:rFonts w:ascii="Arial" w:eastAsia="Times New Roman" w:hAnsi="Arial" w:cs="Arial"/>
              </w:rPr>
              <w:t>Environmental Health</w:t>
            </w:r>
            <w:r w:rsidR="00780701" w:rsidRPr="002B48C7">
              <w:rPr>
                <w:rFonts w:ascii="Arial" w:eastAsia="Times New Roman" w:hAnsi="Arial" w:cs="Arial"/>
              </w:rPr>
              <w:t xml:space="preserve"> – Intro and Air Pollution</w:t>
            </w:r>
          </w:p>
          <w:p w14:paraId="5A4526BB" w14:textId="6EF3F76B"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953834" w:rsidRPr="002B48C7">
              <w:rPr>
                <w:rFonts w:ascii="Arial" w:eastAsia="Times New Roman" w:hAnsi="Arial" w:cs="Arial"/>
              </w:rPr>
              <w:t xml:space="preserve"> Environmental Health</w:t>
            </w:r>
            <w:r w:rsidR="00780701" w:rsidRPr="002B48C7">
              <w:rPr>
                <w:rFonts w:ascii="Arial" w:eastAsia="Times New Roman" w:hAnsi="Arial" w:cs="Arial"/>
              </w:rPr>
              <w:t xml:space="preserve"> – Water Pollution and Solid Waste</w:t>
            </w:r>
          </w:p>
          <w:p w14:paraId="53593969" w14:textId="7FD0892B" w:rsidR="0073450D" w:rsidRPr="002B48C7" w:rsidRDefault="0073450D" w:rsidP="00EE7E8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953834" w:rsidRPr="002B48C7">
              <w:rPr>
                <w:rFonts w:ascii="Arial" w:eastAsia="Times New Roman" w:hAnsi="Arial" w:cs="Arial"/>
              </w:rPr>
              <w:t xml:space="preserve"> </w:t>
            </w:r>
            <w:r w:rsidR="00EE7E8D" w:rsidRPr="002B48C7">
              <w:rPr>
                <w:rFonts w:ascii="Arial" w:eastAsia="Times New Roman" w:hAnsi="Arial" w:cs="Arial"/>
              </w:rPr>
              <w:t xml:space="preserve">Food and Drug </w:t>
            </w:r>
            <w:r w:rsidR="00C57418" w:rsidRPr="002B48C7">
              <w:rPr>
                <w:rFonts w:ascii="Arial" w:eastAsia="Times New Roman" w:hAnsi="Arial" w:cs="Arial"/>
              </w:rPr>
              <w:t xml:space="preserve">Safety </w:t>
            </w:r>
          </w:p>
        </w:tc>
        <w:tc>
          <w:tcPr>
            <w:tcW w:w="3192" w:type="dxa"/>
          </w:tcPr>
          <w:p w14:paraId="20FC59AC" w14:textId="1E1107A8" w:rsidR="0073450D" w:rsidRPr="002B48C7" w:rsidRDefault="005D41D4"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rPr>
              <w:t xml:space="preserve">Ch. 20 - 25 </w:t>
            </w:r>
            <w:r w:rsidRPr="002B48C7">
              <w:rPr>
                <w:rFonts w:ascii="Arial" w:eastAsia="Times New Roman" w:hAnsi="Arial" w:cs="Arial"/>
                <w:i/>
              </w:rPr>
              <w:t>Schneider Textbook</w:t>
            </w:r>
          </w:p>
        </w:tc>
      </w:tr>
      <w:tr w:rsidR="0073450D" w:rsidRPr="002B48C7" w14:paraId="0F91A9F8" w14:textId="77777777" w:rsidTr="0073450D">
        <w:tc>
          <w:tcPr>
            <w:tcW w:w="3192" w:type="dxa"/>
          </w:tcPr>
          <w:p w14:paraId="4B348B4E" w14:textId="3D094756"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8:</w:t>
            </w:r>
            <w:r w:rsidR="005771CC" w:rsidRPr="002B48C7">
              <w:rPr>
                <w:rFonts w:ascii="Arial" w:eastAsia="Times New Roman" w:hAnsi="Arial" w:cs="Arial"/>
              </w:rPr>
              <w:t xml:space="preserve"> May 18</w:t>
            </w:r>
            <w:r w:rsidR="005771CC" w:rsidRPr="002B48C7">
              <w:rPr>
                <w:rFonts w:ascii="Arial" w:eastAsia="Times New Roman" w:hAnsi="Arial" w:cs="Arial"/>
                <w:vertAlign w:val="superscript"/>
              </w:rPr>
              <w:t>th</w:t>
            </w:r>
            <w:r w:rsidR="005771CC" w:rsidRPr="002B48C7">
              <w:rPr>
                <w:rFonts w:ascii="Arial" w:eastAsia="Times New Roman" w:hAnsi="Arial" w:cs="Arial"/>
              </w:rPr>
              <w:t xml:space="preserve"> – May 22</w:t>
            </w:r>
            <w:r w:rsidR="005771CC" w:rsidRPr="002B48C7">
              <w:rPr>
                <w:rFonts w:ascii="Arial" w:eastAsia="Times New Roman" w:hAnsi="Arial" w:cs="Arial"/>
                <w:vertAlign w:val="superscript"/>
              </w:rPr>
              <w:t>nd</w:t>
            </w:r>
          </w:p>
        </w:tc>
        <w:tc>
          <w:tcPr>
            <w:tcW w:w="3192" w:type="dxa"/>
          </w:tcPr>
          <w:p w14:paraId="0AC99630" w14:textId="77777777" w:rsidR="004405C2" w:rsidRPr="002B48C7" w:rsidRDefault="0073450D" w:rsidP="004405C2">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953834" w:rsidRPr="002B48C7">
              <w:rPr>
                <w:rFonts w:ascii="Arial" w:eastAsia="Times New Roman" w:hAnsi="Arial" w:cs="Arial"/>
              </w:rPr>
              <w:t xml:space="preserve"> </w:t>
            </w:r>
            <w:r w:rsidR="004405C2" w:rsidRPr="002B48C7">
              <w:rPr>
                <w:rFonts w:ascii="Arial" w:eastAsia="Times New Roman" w:hAnsi="Arial" w:cs="Arial"/>
              </w:rPr>
              <w:t>Aging and Disease, Mental Health</w:t>
            </w:r>
          </w:p>
          <w:p w14:paraId="78F2D08D" w14:textId="674ED9C6"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953834" w:rsidRPr="002B48C7">
              <w:rPr>
                <w:rFonts w:ascii="Arial" w:eastAsia="Times New Roman" w:hAnsi="Arial" w:cs="Arial"/>
              </w:rPr>
              <w:t xml:space="preserve"> </w:t>
            </w:r>
            <w:r w:rsidR="004405C2" w:rsidRPr="002B48C7">
              <w:rPr>
                <w:rFonts w:ascii="Arial" w:eastAsia="Times New Roman" w:hAnsi="Arial" w:cs="Arial"/>
              </w:rPr>
              <w:t>Maternal/Child Health</w:t>
            </w:r>
          </w:p>
          <w:p w14:paraId="028619B0" w14:textId="77777777" w:rsidR="004405C2" w:rsidRPr="002B48C7" w:rsidRDefault="0073450D" w:rsidP="004405C2">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953834" w:rsidRPr="002B48C7">
              <w:rPr>
                <w:rFonts w:ascii="Arial" w:eastAsia="Times New Roman" w:hAnsi="Arial" w:cs="Arial"/>
                <w:b/>
              </w:rPr>
              <w:t xml:space="preserve"> </w:t>
            </w:r>
            <w:r w:rsidR="004405C2" w:rsidRPr="002B48C7">
              <w:rPr>
                <w:rFonts w:ascii="Arial" w:eastAsia="Times New Roman" w:hAnsi="Arial" w:cs="Arial"/>
              </w:rPr>
              <w:t xml:space="preserve">Disaster Preparedness and Bioterrorism </w:t>
            </w:r>
          </w:p>
          <w:p w14:paraId="39D0FA44" w14:textId="28168201" w:rsidR="0073450D" w:rsidRPr="002B48C7" w:rsidRDefault="0073450D" w:rsidP="0073450D">
            <w:pPr>
              <w:tabs>
                <w:tab w:val="left" w:pos="-720"/>
                <w:tab w:val="left" w:pos="0"/>
              </w:tabs>
              <w:suppressAutoHyphens/>
              <w:outlineLvl w:val="0"/>
              <w:rPr>
                <w:rFonts w:ascii="Arial" w:eastAsia="Times New Roman" w:hAnsi="Arial" w:cs="Arial"/>
              </w:rPr>
            </w:pPr>
          </w:p>
        </w:tc>
        <w:tc>
          <w:tcPr>
            <w:tcW w:w="3192" w:type="dxa"/>
          </w:tcPr>
          <w:p w14:paraId="211DCEC2" w14:textId="1BD65E6F" w:rsidR="0073450D" w:rsidRPr="002B48C7" w:rsidRDefault="00E666C8" w:rsidP="0036084C">
            <w:pPr>
              <w:tabs>
                <w:tab w:val="left" w:pos="-720"/>
                <w:tab w:val="left" w:pos="0"/>
              </w:tabs>
              <w:suppressAutoHyphens/>
              <w:outlineLvl w:val="0"/>
              <w:rPr>
                <w:rFonts w:ascii="Arial" w:eastAsia="Times New Roman" w:hAnsi="Arial" w:cs="Arial"/>
              </w:rPr>
            </w:pPr>
            <w:r w:rsidRPr="002B48C7">
              <w:rPr>
                <w:rFonts w:ascii="Arial" w:eastAsia="Times New Roman" w:hAnsi="Arial" w:cs="Arial"/>
              </w:rPr>
              <w:t>Ch. 18 – 19 and</w:t>
            </w:r>
            <w:r w:rsidR="005D41D4" w:rsidRPr="002B48C7">
              <w:rPr>
                <w:rFonts w:ascii="Arial" w:eastAsia="Times New Roman" w:hAnsi="Arial" w:cs="Arial"/>
              </w:rPr>
              <w:t xml:space="preserve"> 29</w:t>
            </w:r>
            <w:r w:rsidRPr="002B48C7">
              <w:rPr>
                <w:rFonts w:ascii="Arial" w:eastAsia="Times New Roman" w:hAnsi="Arial" w:cs="Arial"/>
              </w:rPr>
              <w:t xml:space="preserve"> - 30</w:t>
            </w:r>
            <w:r w:rsidR="005D41D4" w:rsidRPr="002B48C7">
              <w:rPr>
                <w:rFonts w:ascii="Arial" w:eastAsia="Times New Roman" w:hAnsi="Arial" w:cs="Arial"/>
              </w:rPr>
              <w:t xml:space="preserve"> </w:t>
            </w:r>
            <w:r w:rsidR="005D41D4" w:rsidRPr="002B48C7">
              <w:rPr>
                <w:rFonts w:ascii="Arial" w:eastAsia="Times New Roman" w:hAnsi="Arial" w:cs="Arial"/>
                <w:i/>
              </w:rPr>
              <w:t>Schneider Textbook</w:t>
            </w:r>
          </w:p>
        </w:tc>
      </w:tr>
      <w:tr w:rsidR="0073450D" w:rsidRPr="002B48C7" w14:paraId="1BF11EE8" w14:textId="77777777" w:rsidTr="0073450D">
        <w:tc>
          <w:tcPr>
            <w:tcW w:w="3192" w:type="dxa"/>
          </w:tcPr>
          <w:p w14:paraId="62323920" w14:textId="7E515034"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t>Week 9:</w:t>
            </w:r>
            <w:r w:rsidR="005771CC" w:rsidRPr="002B48C7">
              <w:rPr>
                <w:rFonts w:ascii="Arial" w:eastAsia="Times New Roman" w:hAnsi="Arial" w:cs="Arial"/>
              </w:rPr>
              <w:t xml:space="preserve"> May 25</w:t>
            </w:r>
            <w:r w:rsidR="005771CC" w:rsidRPr="002B48C7">
              <w:rPr>
                <w:rFonts w:ascii="Arial" w:eastAsia="Times New Roman" w:hAnsi="Arial" w:cs="Arial"/>
                <w:vertAlign w:val="superscript"/>
              </w:rPr>
              <w:t>th</w:t>
            </w:r>
            <w:r w:rsidR="005771CC" w:rsidRPr="002B48C7">
              <w:rPr>
                <w:rFonts w:ascii="Arial" w:eastAsia="Times New Roman" w:hAnsi="Arial" w:cs="Arial"/>
              </w:rPr>
              <w:t xml:space="preserve"> – May 29th</w:t>
            </w:r>
          </w:p>
        </w:tc>
        <w:tc>
          <w:tcPr>
            <w:tcW w:w="3192" w:type="dxa"/>
          </w:tcPr>
          <w:p w14:paraId="735C005F" w14:textId="679D1F28"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4405C2" w:rsidRPr="002B48C7">
              <w:rPr>
                <w:rFonts w:ascii="Arial" w:eastAsia="Times New Roman" w:hAnsi="Arial" w:cs="Arial"/>
                <w:b/>
              </w:rPr>
              <w:t>: No school Memorial Day</w:t>
            </w:r>
          </w:p>
          <w:p w14:paraId="2B873140" w14:textId="64305725" w:rsidR="0073450D" w:rsidRPr="002B48C7" w:rsidRDefault="0073450D" w:rsidP="0073450D">
            <w:pPr>
              <w:tabs>
                <w:tab w:val="left" w:pos="-720"/>
                <w:tab w:val="left" w:pos="0"/>
              </w:tabs>
              <w:suppressAutoHyphens/>
              <w:outlineLvl w:val="0"/>
              <w:rPr>
                <w:rFonts w:ascii="Arial" w:eastAsia="Times New Roman" w:hAnsi="Arial" w:cs="Arial"/>
                <w:b/>
              </w:rPr>
            </w:pPr>
            <w:r w:rsidRPr="002B48C7">
              <w:rPr>
                <w:rFonts w:ascii="Arial" w:eastAsia="Times New Roman" w:hAnsi="Arial" w:cs="Arial"/>
                <w:b/>
              </w:rPr>
              <w:t>Wed:</w:t>
            </w:r>
            <w:r w:rsidR="00953834" w:rsidRPr="002B48C7">
              <w:rPr>
                <w:rFonts w:ascii="Arial" w:eastAsia="Times New Roman" w:hAnsi="Arial" w:cs="Arial"/>
                <w:b/>
              </w:rPr>
              <w:t xml:space="preserve"> </w:t>
            </w:r>
            <w:r w:rsidR="00953834" w:rsidRPr="002B48C7">
              <w:rPr>
                <w:rFonts w:ascii="Arial" w:eastAsia="Times New Roman" w:hAnsi="Arial" w:cs="Arial"/>
              </w:rPr>
              <w:t>Genetic Diseases</w:t>
            </w:r>
          </w:p>
          <w:p w14:paraId="3BC67D02" w14:textId="6FFDD8A3" w:rsidR="0073450D" w:rsidRPr="002B48C7" w:rsidRDefault="0073450D" w:rsidP="007142D9">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7142D9" w:rsidRPr="002B48C7">
              <w:rPr>
                <w:rFonts w:ascii="Arial" w:eastAsia="Times New Roman" w:hAnsi="Arial" w:cs="Arial"/>
              </w:rPr>
              <w:t xml:space="preserve"> </w:t>
            </w:r>
            <w:r w:rsidR="00953834" w:rsidRPr="002B48C7">
              <w:rPr>
                <w:rFonts w:ascii="Arial" w:eastAsia="Times New Roman" w:hAnsi="Arial" w:cs="Arial"/>
              </w:rPr>
              <w:t>PH Genomics/ Intro to Gene</w:t>
            </w:r>
            <w:r w:rsidR="00FB10D0" w:rsidRPr="002B48C7">
              <w:rPr>
                <w:rFonts w:ascii="Arial" w:eastAsia="Times New Roman" w:hAnsi="Arial" w:cs="Arial"/>
              </w:rPr>
              <w:t xml:space="preserve"> &amp; </w:t>
            </w:r>
            <w:r w:rsidR="00953834" w:rsidRPr="002B48C7">
              <w:rPr>
                <w:rFonts w:ascii="Arial" w:eastAsia="Times New Roman" w:hAnsi="Arial" w:cs="Arial"/>
              </w:rPr>
              <w:t>Stem Cell Therapy</w:t>
            </w:r>
            <w:r w:rsidR="007142D9" w:rsidRPr="002B48C7">
              <w:rPr>
                <w:rFonts w:ascii="Arial" w:eastAsia="Times New Roman" w:hAnsi="Arial" w:cs="Arial"/>
              </w:rPr>
              <w:t xml:space="preserve"> </w:t>
            </w:r>
          </w:p>
        </w:tc>
        <w:tc>
          <w:tcPr>
            <w:tcW w:w="3192" w:type="dxa"/>
          </w:tcPr>
          <w:p w14:paraId="0CC0E441" w14:textId="0FFEFAF5" w:rsidR="0073450D" w:rsidRPr="002B48C7" w:rsidRDefault="00E666C8" w:rsidP="0036084C">
            <w:pPr>
              <w:tabs>
                <w:tab w:val="left" w:pos="-720"/>
                <w:tab w:val="left" w:pos="0"/>
              </w:tabs>
              <w:suppressAutoHyphens/>
              <w:outlineLvl w:val="0"/>
              <w:rPr>
                <w:rFonts w:ascii="Arial" w:eastAsia="Times New Roman" w:hAnsi="Arial" w:cs="Arial"/>
                <w:i/>
              </w:rPr>
            </w:pPr>
            <w:r w:rsidRPr="002B48C7">
              <w:rPr>
                <w:rFonts w:ascii="Arial" w:eastAsia="Times New Roman" w:hAnsi="Arial" w:cs="Arial"/>
              </w:rPr>
              <w:t>Ch. 12</w:t>
            </w:r>
            <w:r w:rsidR="005D41D4" w:rsidRPr="002B48C7">
              <w:rPr>
                <w:rFonts w:ascii="Arial" w:eastAsia="Times New Roman" w:hAnsi="Arial" w:cs="Arial"/>
              </w:rPr>
              <w:t xml:space="preserve"> </w:t>
            </w:r>
            <w:r w:rsidR="005D41D4" w:rsidRPr="002B48C7">
              <w:rPr>
                <w:rFonts w:ascii="Arial" w:eastAsia="Times New Roman" w:hAnsi="Arial" w:cs="Arial"/>
                <w:i/>
              </w:rPr>
              <w:t>Schneider Textbook</w:t>
            </w:r>
          </w:p>
          <w:p w14:paraId="474D0510" w14:textId="77777777" w:rsidR="00780701" w:rsidRPr="002B48C7" w:rsidRDefault="00780701" w:rsidP="0036084C">
            <w:pPr>
              <w:tabs>
                <w:tab w:val="left" w:pos="-720"/>
                <w:tab w:val="left" w:pos="0"/>
              </w:tabs>
              <w:suppressAutoHyphens/>
              <w:outlineLvl w:val="0"/>
              <w:rPr>
                <w:rFonts w:ascii="Arial" w:eastAsia="Times New Roman" w:hAnsi="Arial" w:cs="Arial"/>
                <w:i/>
              </w:rPr>
            </w:pPr>
          </w:p>
          <w:p w14:paraId="5F014E01" w14:textId="1E4E1463" w:rsidR="00492C50" w:rsidRPr="002B48C7" w:rsidRDefault="00492C50" w:rsidP="00492C50">
            <w:pPr>
              <w:rPr>
                <w:rFonts w:ascii="Arial" w:hAnsi="Arial"/>
              </w:rPr>
            </w:pPr>
            <w:r w:rsidRPr="002B48C7">
              <w:rPr>
                <w:rFonts w:ascii="Arial" w:hAnsi="Arial"/>
              </w:rPr>
              <w:t xml:space="preserve">Watch TED talks: </w:t>
            </w:r>
          </w:p>
          <w:p w14:paraId="501A65A3" w14:textId="77777777" w:rsidR="00492C50" w:rsidRPr="002B48C7" w:rsidRDefault="00492C50" w:rsidP="00492C50">
            <w:pPr>
              <w:rPr>
                <w:rFonts w:ascii="Arial" w:hAnsi="Arial"/>
              </w:rPr>
            </w:pPr>
            <w:r w:rsidRPr="002B48C7">
              <w:rPr>
                <w:rFonts w:ascii="Arial" w:hAnsi="Arial"/>
              </w:rPr>
              <w:t>1) Susan Solomon – “The promise of research with stem cells”</w:t>
            </w:r>
          </w:p>
          <w:p w14:paraId="1FB9FFEC" w14:textId="77777777" w:rsidR="00492C50" w:rsidRPr="002B48C7" w:rsidRDefault="00492C50" w:rsidP="00492C50">
            <w:pPr>
              <w:rPr>
                <w:rFonts w:ascii="Arial" w:hAnsi="Arial"/>
              </w:rPr>
            </w:pPr>
            <w:r w:rsidRPr="002B48C7">
              <w:rPr>
                <w:rFonts w:ascii="Arial" w:hAnsi="Arial"/>
              </w:rPr>
              <w:t>2) Nick Leschly – “Gene Therapy—The time is now”</w:t>
            </w:r>
          </w:p>
          <w:p w14:paraId="3D9BD52E" w14:textId="77777777" w:rsidR="00492C50" w:rsidRPr="002B48C7" w:rsidRDefault="00492C50" w:rsidP="00492C50">
            <w:pPr>
              <w:rPr>
                <w:rFonts w:ascii="Arial" w:hAnsi="Arial"/>
              </w:rPr>
            </w:pPr>
          </w:p>
          <w:p w14:paraId="48B67D48" w14:textId="5C649575" w:rsidR="00492C50" w:rsidRPr="002B48C7" w:rsidRDefault="00492C50" w:rsidP="0036084C">
            <w:pPr>
              <w:tabs>
                <w:tab w:val="left" w:pos="-720"/>
                <w:tab w:val="left" w:pos="0"/>
              </w:tabs>
              <w:suppressAutoHyphens/>
              <w:outlineLvl w:val="0"/>
              <w:rPr>
                <w:rFonts w:ascii="Arial" w:eastAsia="Times New Roman" w:hAnsi="Arial" w:cs="Arial"/>
                <w:b/>
              </w:rPr>
            </w:pPr>
          </w:p>
        </w:tc>
      </w:tr>
      <w:tr w:rsidR="0073450D" w:rsidRPr="002B48C7" w14:paraId="23E39513" w14:textId="77777777" w:rsidTr="0073450D">
        <w:tc>
          <w:tcPr>
            <w:tcW w:w="3192" w:type="dxa"/>
          </w:tcPr>
          <w:p w14:paraId="0C3B6567" w14:textId="5D0900DA" w:rsidR="0073450D" w:rsidRPr="002B48C7" w:rsidRDefault="0073450D" w:rsidP="0036084C">
            <w:pPr>
              <w:tabs>
                <w:tab w:val="left" w:pos="-720"/>
                <w:tab w:val="left" w:pos="0"/>
              </w:tabs>
              <w:suppressAutoHyphens/>
              <w:outlineLvl w:val="0"/>
              <w:rPr>
                <w:rFonts w:ascii="Arial" w:eastAsia="Times New Roman" w:hAnsi="Arial" w:cs="Arial"/>
                <w:b/>
              </w:rPr>
            </w:pPr>
            <w:r w:rsidRPr="002B48C7">
              <w:rPr>
                <w:rFonts w:ascii="Arial" w:eastAsia="Times New Roman" w:hAnsi="Arial" w:cs="Arial"/>
                <w:i/>
              </w:rPr>
              <w:lastRenderedPageBreak/>
              <w:t>Week 10:</w:t>
            </w:r>
            <w:r w:rsidR="005771CC" w:rsidRPr="002B48C7">
              <w:rPr>
                <w:rFonts w:ascii="Arial" w:eastAsia="Times New Roman" w:hAnsi="Arial" w:cs="Arial"/>
              </w:rPr>
              <w:t xml:space="preserve"> June 1</w:t>
            </w:r>
            <w:r w:rsidR="005771CC" w:rsidRPr="002B48C7">
              <w:rPr>
                <w:rFonts w:ascii="Arial" w:eastAsia="Times New Roman" w:hAnsi="Arial" w:cs="Arial"/>
                <w:vertAlign w:val="superscript"/>
              </w:rPr>
              <w:t>st</w:t>
            </w:r>
            <w:r w:rsidR="005771CC" w:rsidRPr="002B48C7">
              <w:rPr>
                <w:rFonts w:ascii="Arial" w:eastAsia="Times New Roman" w:hAnsi="Arial" w:cs="Arial"/>
              </w:rPr>
              <w:t xml:space="preserve"> – June 5</w:t>
            </w:r>
            <w:r w:rsidR="005771CC" w:rsidRPr="002B48C7">
              <w:rPr>
                <w:rFonts w:ascii="Arial" w:eastAsia="Times New Roman" w:hAnsi="Arial" w:cs="Arial"/>
                <w:vertAlign w:val="superscript"/>
              </w:rPr>
              <w:t>th</w:t>
            </w:r>
          </w:p>
        </w:tc>
        <w:tc>
          <w:tcPr>
            <w:tcW w:w="3192" w:type="dxa"/>
          </w:tcPr>
          <w:p w14:paraId="524FCA07" w14:textId="2FF51957"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Mon:</w:t>
            </w:r>
            <w:r w:rsidR="008F59CC" w:rsidRPr="002B48C7">
              <w:rPr>
                <w:rFonts w:ascii="Arial" w:eastAsia="Times New Roman" w:hAnsi="Arial" w:cs="Arial"/>
              </w:rPr>
              <w:t xml:space="preserve"> </w:t>
            </w:r>
            <w:r w:rsidR="00953834" w:rsidRPr="002B48C7">
              <w:rPr>
                <w:rFonts w:ascii="Arial" w:eastAsia="Times New Roman" w:hAnsi="Arial" w:cs="Arial"/>
              </w:rPr>
              <w:t>Group Presentations</w:t>
            </w:r>
          </w:p>
          <w:p w14:paraId="5A064815" w14:textId="45E48993" w:rsidR="0073450D" w:rsidRPr="002B48C7" w:rsidRDefault="0073450D" w:rsidP="0073450D">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Wed:</w:t>
            </w:r>
            <w:r w:rsidR="008F59CC" w:rsidRPr="002B48C7">
              <w:rPr>
                <w:rFonts w:ascii="Arial" w:eastAsia="Times New Roman" w:hAnsi="Arial" w:cs="Arial"/>
                <w:b/>
                <w:i/>
              </w:rPr>
              <w:t xml:space="preserve"> </w:t>
            </w:r>
            <w:r w:rsidR="008F59CC" w:rsidRPr="002B48C7">
              <w:rPr>
                <w:rFonts w:ascii="Arial" w:eastAsia="Times New Roman" w:hAnsi="Arial" w:cs="Arial"/>
              </w:rPr>
              <w:t>Group Presentations</w:t>
            </w:r>
          </w:p>
          <w:p w14:paraId="5DADDFF5" w14:textId="10DFAA6E" w:rsidR="0073450D" w:rsidRPr="002B48C7" w:rsidRDefault="0073450D" w:rsidP="00953834">
            <w:pPr>
              <w:tabs>
                <w:tab w:val="left" w:pos="-720"/>
                <w:tab w:val="left" w:pos="0"/>
              </w:tabs>
              <w:suppressAutoHyphens/>
              <w:outlineLvl w:val="0"/>
              <w:rPr>
                <w:rFonts w:ascii="Arial" w:eastAsia="Times New Roman" w:hAnsi="Arial" w:cs="Arial"/>
              </w:rPr>
            </w:pPr>
            <w:r w:rsidRPr="002B48C7">
              <w:rPr>
                <w:rFonts w:ascii="Arial" w:eastAsia="Times New Roman" w:hAnsi="Arial" w:cs="Arial"/>
                <w:b/>
              </w:rPr>
              <w:t>Fri:</w:t>
            </w:r>
            <w:r w:rsidR="008F59CC" w:rsidRPr="002B48C7">
              <w:rPr>
                <w:rFonts w:ascii="Arial" w:eastAsia="Times New Roman" w:hAnsi="Arial" w:cs="Arial"/>
                <w:b/>
                <w:i/>
              </w:rPr>
              <w:t xml:space="preserve"> </w:t>
            </w:r>
            <w:r w:rsidR="007142D9" w:rsidRPr="002B48C7">
              <w:rPr>
                <w:rFonts w:ascii="Arial" w:eastAsia="Times New Roman" w:hAnsi="Arial" w:cs="Arial"/>
              </w:rPr>
              <w:t>Group Presentations and Optional Review</w:t>
            </w:r>
          </w:p>
        </w:tc>
        <w:tc>
          <w:tcPr>
            <w:tcW w:w="3192" w:type="dxa"/>
          </w:tcPr>
          <w:p w14:paraId="7275950A" w14:textId="77777777" w:rsidR="0073450D" w:rsidRPr="002B48C7" w:rsidRDefault="0073450D" w:rsidP="0036084C">
            <w:pPr>
              <w:tabs>
                <w:tab w:val="left" w:pos="-720"/>
                <w:tab w:val="left" w:pos="0"/>
              </w:tabs>
              <w:suppressAutoHyphens/>
              <w:outlineLvl w:val="0"/>
              <w:rPr>
                <w:rFonts w:ascii="Arial" w:eastAsia="Times New Roman" w:hAnsi="Arial" w:cs="Arial"/>
                <w:b/>
              </w:rPr>
            </w:pPr>
          </w:p>
        </w:tc>
      </w:tr>
      <w:tr w:rsidR="00953834" w:rsidRPr="002B48C7" w14:paraId="6BB2AED3" w14:textId="77777777" w:rsidTr="0073450D">
        <w:tc>
          <w:tcPr>
            <w:tcW w:w="3192" w:type="dxa"/>
          </w:tcPr>
          <w:p w14:paraId="678F6B47" w14:textId="40E9BE87" w:rsidR="00953834" w:rsidRPr="002B48C7" w:rsidRDefault="00953834" w:rsidP="0036084C">
            <w:pPr>
              <w:tabs>
                <w:tab w:val="left" w:pos="-720"/>
                <w:tab w:val="left" w:pos="0"/>
              </w:tabs>
              <w:suppressAutoHyphens/>
              <w:outlineLvl w:val="0"/>
              <w:rPr>
                <w:rFonts w:ascii="Arial" w:eastAsia="Times New Roman" w:hAnsi="Arial" w:cs="Arial"/>
                <w:i/>
              </w:rPr>
            </w:pPr>
            <w:r w:rsidRPr="002B48C7">
              <w:rPr>
                <w:rFonts w:ascii="Arial" w:eastAsia="Times New Roman" w:hAnsi="Arial" w:cs="Arial"/>
                <w:i/>
              </w:rPr>
              <w:t>Finals Week</w:t>
            </w:r>
          </w:p>
        </w:tc>
        <w:tc>
          <w:tcPr>
            <w:tcW w:w="3192" w:type="dxa"/>
          </w:tcPr>
          <w:p w14:paraId="041369D3" w14:textId="0E676051" w:rsidR="00953834" w:rsidRPr="002B48C7" w:rsidRDefault="00780701" w:rsidP="0073450D">
            <w:pPr>
              <w:tabs>
                <w:tab w:val="left" w:pos="-720"/>
                <w:tab w:val="left" w:pos="0"/>
              </w:tabs>
              <w:suppressAutoHyphens/>
              <w:outlineLvl w:val="0"/>
              <w:rPr>
                <w:rFonts w:ascii="Arial" w:eastAsia="Times New Roman" w:hAnsi="Arial" w:cs="Arial"/>
                <w:b/>
              </w:rPr>
            </w:pPr>
            <w:r w:rsidRPr="002B48C7">
              <w:rPr>
                <w:rFonts w:ascii="Arial" w:eastAsia="Times New Roman" w:hAnsi="Arial" w:cs="Arial"/>
                <w:b/>
              </w:rPr>
              <w:t>Monday 2:00</w:t>
            </w:r>
            <w:r w:rsidR="000404EA" w:rsidRPr="002B48C7">
              <w:rPr>
                <w:rFonts w:ascii="Arial" w:eastAsia="Times New Roman" w:hAnsi="Arial" w:cs="Arial"/>
                <w:b/>
              </w:rPr>
              <w:t xml:space="preserve"> (A hard copy of the exam must be turned in).</w:t>
            </w:r>
          </w:p>
        </w:tc>
        <w:tc>
          <w:tcPr>
            <w:tcW w:w="3192" w:type="dxa"/>
          </w:tcPr>
          <w:p w14:paraId="77CF6DC2" w14:textId="77777777" w:rsidR="00953834" w:rsidRPr="002B48C7" w:rsidRDefault="00953834" w:rsidP="0036084C">
            <w:pPr>
              <w:tabs>
                <w:tab w:val="left" w:pos="-720"/>
                <w:tab w:val="left" w:pos="0"/>
              </w:tabs>
              <w:suppressAutoHyphens/>
              <w:outlineLvl w:val="0"/>
              <w:rPr>
                <w:rFonts w:ascii="Arial" w:eastAsia="Times New Roman" w:hAnsi="Arial" w:cs="Arial"/>
                <w:b/>
              </w:rPr>
            </w:pPr>
          </w:p>
        </w:tc>
      </w:tr>
    </w:tbl>
    <w:p w14:paraId="3F26BE0F" w14:textId="77777777" w:rsidR="0073450D" w:rsidRPr="002B48C7" w:rsidRDefault="0073450D" w:rsidP="0036084C">
      <w:pPr>
        <w:tabs>
          <w:tab w:val="left" w:pos="-720"/>
          <w:tab w:val="left" w:pos="0"/>
        </w:tabs>
        <w:suppressAutoHyphens/>
        <w:spacing w:after="0" w:line="240" w:lineRule="auto"/>
        <w:outlineLvl w:val="0"/>
        <w:rPr>
          <w:rFonts w:ascii="Arial" w:eastAsia="Times New Roman" w:hAnsi="Arial" w:cs="Arial"/>
          <w:b/>
        </w:rPr>
      </w:pPr>
    </w:p>
    <w:p w14:paraId="368D99C8" w14:textId="77777777" w:rsidR="0074473D" w:rsidRPr="002B48C7" w:rsidRDefault="0074473D" w:rsidP="0074473D">
      <w:pPr>
        <w:spacing w:after="0" w:line="240" w:lineRule="auto"/>
        <w:rPr>
          <w:rFonts w:ascii="Arial" w:eastAsia="Times New Roman" w:hAnsi="Arial" w:cs="Arial"/>
        </w:rPr>
      </w:pPr>
    </w:p>
    <w:p w14:paraId="71517102" w14:textId="065D75D7" w:rsidR="00A66DBC" w:rsidRPr="002B48C7" w:rsidRDefault="0074473D" w:rsidP="00B1525E">
      <w:pPr>
        <w:spacing w:after="0" w:line="240" w:lineRule="auto"/>
        <w:rPr>
          <w:rFonts w:ascii="Arial" w:hAnsi="Arial"/>
        </w:rPr>
      </w:pPr>
      <w:r w:rsidRPr="002B48C7">
        <w:rPr>
          <w:rFonts w:ascii="Arial" w:eastAsia="Times New Roman" w:hAnsi="Arial" w:cs="Arial"/>
          <w:b/>
        </w:rPr>
        <w:t>Note:</w:t>
      </w:r>
      <w:r w:rsidRPr="002B48C7">
        <w:rPr>
          <w:rFonts w:ascii="Arial" w:eastAsia="Times New Roman" w:hAnsi="Arial" w:cs="Arial"/>
        </w:rPr>
        <w:t xml:space="preserve"> Class lectures are intended to supplement, expand and deepen topics related to public health. Students </w:t>
      </w:r>
      <w:r w:rsidR="008F6D2D" w:rsidRPr="002B48C7">
        <w:rPr>
          <w:rFonts w:ascii="Arial" w:eastAsia="Times New Roman" w:hAnsi="Arial" w:cs="Arial"/>
        </w:rPr>
        <w:t>are expected to review the text</w:t>
      </w:r>
      <w:r w:rsidRPr="002B48C7">
        <w:rPr>
          <w:rFonts w:ascii="Arial" w:eastAsia="Times New Roman" w:hAnsi="Arial" w:cs="Arial"/>
        </w:rPr>
        <w:t xml:space="preserve">book, attend class lectures, pay attention to class films and guest speakers, and read supplementary articles. Full understanding of class topics cannot be obtained through only reading the text or only attending class. </w:t>
      </w:r>
      <w:r w:rsidRPr="002B48C7">
        <w:rPr>
          <w:rFonts w:ascii="Arial" w:eastAsia="Times New Roman" w:hAnsi="Arial" w:cs="Arial"/>
          <w:b/>
        </w:rPr>
        <w:t>Textbook and class information</w:t>
      </w:r>
      <w:r w:rsidRPr="002B48C7">
        <w:rPr>
          <w:rFonts w:ascii="Arial" w:eastAsia="Times New Roman" w:hAnsi="Arial" w:cs="Arial"/>
        </w:rPr>
        <w:t xml:space="preserve"> are fair game for exams and homework.</w:t>
      </w:r>
      <w:r w:rsidR="00B1525E" w:rsidRPr="002B48C7">
        <w:rPr>
          <w:rFonts w:ascii="Arial" w:hAnsi="Arial"/>
        </w:rPr>
        <w:t xml:space="preserve"> </w:t>
      </w:r>
    </w:p>
    <w:sectPr w:rsidR="00A66DBC" w:rsidRPr="002B48C7" w:rsidSect="00751CF6">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8AE7" w14:textId="77777777" w:rsidR="000404EA" w:rsidRDefault="000404EA">
      <w:pPr>
        <w:spacing w:after="0" w:line="240" w:lineRule="auto"/>
      </w:pPr>
      <w:r>
        <w:separator/>
      </w:r>
    </w:p>
  </w:endnote>
  <w:endnote w:type="continuationSeparator" w:id="0">
    <w:p w14:paraId="603AE7F6" w14:textId="77777777" w:rsidR="000404EA" w:rsidRDefault="000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297A" w14:textId="77777777" w:rsidR="000404EA" w:rsidRPr="002B1C4F" w:rsidRDefault="000404EA">
    <w:pPr>
      <w:pStyle w:val="Footer"/>
      <w:rPr>
        <w:rFonts w:ascii="Garamond" w:hAnsi="Garamond"/>
        <w:sz w:val="20"/>
      </w:rPr>
    </w:pPr>
    <w:r>
      <w:tab/>
    </w:r>
    <w:r>
      <w:tab/>
    </w:r>
    <w:r w:rsidRPr="002B1C4F">
      <w:rPr>
        <w:rFonts w:ascii="Garamond" w:hAnsi="Garamond"/>
        <w:sz w:val="20"/>
      </w:rPr>
      <w:t xml:space="preserve">Page </w:t>
    </w:r>
    <w:r w:rsidRPr="002B1C4F">
      <w:rPr>
        <w:rStyle w:val="PageNumber"/>
        <w:rFonts w:ascii="Garamond" w:hAnsi="Garamond"/>
        <w:sz w:val="20"/>
      </w:rPr>
      <w:fldChar w:fldCharType="begin"/>
    </w:r>
    <w:r w:rsidRPr="002B1C4F">
      <w:rPr>
        <w:rStyle w:val="PageNumber"/>
        <w:rFonts w:ascii="Garamond" w:hAnsi="Garamond"/>
        <w:sz w:val="20"/>
      </w:rPr>
      <w:instrText xml:space="preserve"> PAGE </w:instrText>
    </w:r>
    <w:r w:rsidRPr="002B1C4F">
      <w:rPr>
        <w:rStyle w:val="PageNumber"/>
        <w:rFonts w:ascii="Garamond" w:hAnsi="Garamond"/>
        <w:sz w:val="20"/>
      </w:rPr>
      <w:fldChar w:fldCharType="separate"/>
    </w:r>
    <w:r w:rsidR="00C57418">
      <w:rPr>
        <w:rStyle w:val="PageNumber"/>
        <w:rFonts w:ascii="Garamond" w:hAnsi="Garamond"/>
        <w:noProof/>
        <w:sz w:val="20"/>
      </w:rPr>
      <w:t>5</w:t>
    </w:r>
    <w:r w:rsidRPr="002B1C4F">
      <w:rPr>
        <w:rStyle w:val="PageNumber"/>
        <w:rFonts w:ascii="Garamond" w:hAnsi="Garamond"/>
        <w:sz w:val="20"/>
      </w:rPr>
      <w:fldChar w:fldCharType="end"/>
    </w:r>
    <w:r w:rsidRPr="002B1C4F">
      <w:rPr>
        <w:rStyle w:val="PageNumber"/>
        <w:rFonts w:ascii="Garamond" w:hAnsi="Garamond"/>
        <w:sz w:val="20"/>
      </w:rPr>
      <w:t xml:space="preserve"> of </w:t>
    </w:r>
    <w:r w:rsidRPr="002B1C4F">
      <w:rPr>
        <w:rStyle w:val="PageNumber"/>
        <w:rFonts w:ascii="Garamond" w:hAnsi="Garamond"/>
        <w:sz w:val="20"/>
      </w:rPr>
      <w:fldChar w:fldCharType="begin"/>
    </w:r>
    <w:r w:rsidRPr="002B1C4F">
      <w:rPr>
        <w:rStyle w:val="PageNumber"/>
        <w:rFonts w:ascii="Garamond" w:hAnsi="Garamond"/>
        <w:sz w:val="20"/>
      </w:rPr>
      <w:instrText xml:space="preserve"> NUMPAGES </w:instrText>
    </w:r>
    <w:r w:rsidRPr="002B1C4F">
      <w:rPr>
        <w:rStyle w:val="PageNumber"/>
        <w:rFonts w:ascii="Garamond" w:hAnsi="Garamond"/>
        <w:sz w:val="20"/>
      </w:rPr>
      <w:fldChar w:fldCharType="separate"/>
    </w:r>
    <w:r w:rsidR="00C57418">
      <w:rPr>
        <w:rStyle w:val="PageNumber"/>
        <w:rFonts w:ascii="Garamond" w:hAnsi="Garamond"/>
        <w:noProof/>
        <w:sz w:val="20"/>
      </w:rPr>
      <w:t>6</w:t>
    </w:r>
    <w:r w:rsidRPr="002B1C4F">
      <w:rPr>
        <w:rStyle w:val="PageNumber"/>
        <w:rFonts w:ascii="Garamond" w:hAnsi="Garamond"/>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2227" w14:textId="77777777" w:rsidR="000404EA" w:rsidRPr="00E20A24" w:rsidRDefault="000404EA">
    <w:pPr>
      <w:pStyle w:val="Footer"/>
      <w:rPr>
        <w:rFonts w:ascii="Garamond" w:hAnsi="Garamond"/>
        <w:szCs w:val="24"/>
      </w:rPr>
    </w:pPr>
    <w:r>
      <w:tab/>
    </w:r>
    <w:r>
      <w:tab/>
    </w:r>
    <w:r w:rsidRPr="00E20A24">
      <w:rPr>
        <w:rFonts w:ascii="Garamond" w:hAnsi="Garamond"/>
        <w:szCs w:val="24"/>
      </w:rPr>
      <w:t xml:space="preserve">Page </w:t>
    </w:r>
    <w:r w:rsidRPr="00E20A24">
      <w:rPr>
        <w:rStyle w:val="PageNumber"/>
        <w:rFonts w:ascii="Garamond" w:hAnsi="Garamond"/>
        <w:szCs w:val="24"/>
      </w:rPr>
      <w:fldChar w:fldCharType="begin"/>
    </w:r>
    <w:r w:rsidRPr="00E20A24">
      <w:rPr>
        <w:rStyle w:val="PageNumber"/>
        <w:rFonts w:ascii="Garamond" w:hAnsi="Garamond"/>
        <w:szCs w:val="24"/>
      </w:rPr>
      <w:instrText xml:space="preserve"> PAGE </w:instrText>
    </w:r>
    <w:r w:rsidRPr="00E20A24">
      <w:rPr>
        <w:rStyle w:val="PageNumber"/>
        <w:rFonts w:ascii="Garamond" w:hAnsi="Garamond"/>
        <w:szCs w:val="24"/>
      </w:rPr>
      <w:fldChar w:fldCharType="separate"/>
    </w:r>
    <w:r>
      <w:rPr>
        <w:rStyle w:val="PageNumber"/>
        <w:rFonts w:ascii="Garamond" w:hAnsi="Garamond"/>
        <w:noProof/>
        <w:szCs w:val="24"/>
      </w:rPr>
      <w:t>3</w:t>
    </w:r>
    <w:r w:rsidRPr="00E20A24">
      <w:rPr>
        <w:rStyle w:val="PageNumber"/>
        <w:rFonts w:ascii="Garamond" w:hAnsi="Garamond"/>
        <w:szCs w:val="24"/>
      </w:rPr>
      <w:fldChar w:fldCharType="end"/>
    </w:r>
    <w:r w:rsidRPr="00E20A24">
      <w:rPr>
        <w:rStyle w:val="PageNumber"/>
        <w:rFonts w:ascii="Garamond" w:hAnsi="Garamond"/>
        <w:szCs w:val="24"/>
      </w:rPr>
      <w:t xml:space="preserve"> of </w:t>
    </w:r>
    <w:r w:rsidRPr="00E20A24">
      <w:rPr>
        <w:rStyle w:val="PageNumber"/>
        <w:rFonts w:ascii="Garamond" w:hAnsi="Garamond"/>
        <w:szCs w:val="24"/>
      </w:rPr>
      <w:fldChar w:fldCharType="begin"/>
    </w:r>
    <w:r w:rsidRPr="00E20A24">
      <w:rPr>
        <w:rStyle w:val="PageNumber"/>
        <w:rFonts w:ascii="Garamond" w:hAnsi="Garamond"/>
        <w:szCs w:val="24"/>
      </w:rPr>
      <w:instrText xml:space="preserve"> NUMPAGES </w:instrText>
    </w:r>
    <w:r w:rsidRPr="00E20A24">
      <w:rPr>
        <w:rStyle w:val="PageNumber"/>
        <w:rFonts w:ascii="Garamond" w:hAnsi="Garamond"/>
        <w:szCs w:val="24"/>
      </w:rPr>
      <w:fldChar w:fldCharType="separate"/>
    </w:r>
    <w:r w:rsidR="00C57418">
      <w:rPr>
        <w:rStyle w:val="PageNumber"/>
        <w:rFonts w:ascii="Garamond" w:hAnsi="Garamond"/>
        <w:noProof/>
        <w:szCs w:val="24"/>
      </w:rPr>
      <w:t>6</w:t>
    </w:r>
    <w:r w:rsidRPr="00E20A24">
      <w:rPr>
        <w:rStyle w:val="PageNumber"/>
        <w:rFonts w:ascii="Garamond" w:hAnsi="Garamond"/>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95462" w14:textId="77777777" w:rsidR="000404EA" w:rsidRDefault="000404EA">
      <w:pPr>
        <w:spacing w:after="0" w:line="240" w:lineRule="auto"/>
      </w:pPr>
      <w:r>
        <w:separator/>
      </w:r>
    </w:p>
  </w:footnote>
  <w:footnote w:type="continuationSeparator" w:id="0">
    <w:p w14:paraId="0A2B22B5" w14:textId="77777777" w:rsidR="000404EA" w:rsidRDefault="000404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62FD" w14:textId="77777777" w:rsidR="000404EA" w:rsidRPr="002B1C4F" w:rsidRDefault="000404EA">
    <w:pPr>
      <w:pStyle w:val="Header"/>
      <w:rPr>
        <w:rFonts w:ascii="Garamond" w:hAnsi="Garamond"/>
        <w:sz w:val="20"/>
        <w:szCs w:val="20"/>
      </w:rPr>
    </w:pPr>
    <w:r>
      <w:tab/>
    </w:r>
    <w:r>
      <w:tab/>
    </w:r>
    <w:r w:rsidRPr="002B1C4F">
      <w:rPr>
        <w:rFonts w:ascii="Garamond" w:hAnsi="Garamond"/>
        <w:sz w:val="20"/>
        <w:szCs w:val="20"/>
      </w:rPr>
      <w:t xml:space="preserve">Course Syllabus – </w:t>
    </w:r>
    <w:r>
      <w:rPr>
        <w:rFonts w:ascii="Garamond" w:hAnsi="Garamond"/>
        <w:sz w:val="20"/>
        <w:szCs w:val="20"/>
      </w:rPr>
      <w:t>H320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48A"/>
    <w:multiLevelType w:val="singleLevel"/>
    <w:tmpl w:val="05CA7056"/>
    <w:lvl w:ilvl="0">
      <w:start w:val="1"/>
      <w:numFmt w:val="decimal"/>
      <w:lvlText w:val="%1."/>
      <w:lvlJc w:val="left"/>
      <w:pPr>
        <w:tabs>
          <w:tab w:val="num" w:pos="450"/>
        </w:tabs>
        <w:ind w:left="45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3D"/>
    <w:rsid w:val="00007D07"/>
    <w:rsid w:val="000268AD"/>
    <w:rsid w:val="000404EA"/>
    <w:rsid w:val="00054CB9"/>
    <w:rsid w:val="00095761"/>
    <w:rsid w:val="000D1325"/>
    <w:rsid w:val="00185030"/>
    <w:rsid w:val="002167FA"/>
    <w:rsid w:val="002774DB"/>
    <w:rsid w:val="002827A0"/>
    <w:rsid w:val="002B48C7"/>
    <w:rsid w:val="002B4AEC"/>
    <w:rsid w:val="002D4FA7"/>
    <w:rsid w:val="002F05A6"/>
    <w:rsid w:val="00357AC4"/>
    <w:rsid w:val="0036084C"/>
    <w:rsid w:val="004405C2"/>
    <w:rsid w:val="00475874"/>
    <w:rsid w:val="00492C50"/>
    <w:rsid w:val="004C728D"/>
    <w:rsid w:val="004E001C"/>
    <w:rsid w:val="004E0688"/>
    <w:rsid w:val="00565003"/>
    <w:rsid w:val="005771CC"/>
    <w:rsid w:val="005D41D4"/>
    <w:rsid w:val="006D1530"/>
    <w:rsid w:val="00704FF1"/>
    <w:rsid w:val="007142D9"/>
    <w:rsid w:val="0073450D"/>
    <w:rsid w:val="00742E6A"/>
    <w:rsid w:val="0074473D"/>
    <w:rsid w:val="00751CF6"/>
    <w:rsid w:val="00780701"/>
    <w:rsid w:val="007C25A0"/>
    <w:rsid w:val="007C4BC1"/>
    <w:rsid w:val="00820CF2"/>
    <w:rsid w:val="00851EB1"/>
    <w:rsid w:val="00861B6B"/>
    <w:rsid w:val="00862E0F"/>
    <w:rsid w:val="008C1A92"/>
    <w:rsid w:val="008F59CC"/>
    <w:rsid w:val="008F6D2D"/>
    <w:rsid w:val="00953834"/>
    <w:rsid w:val="009B29F0"/>
    <w:rsid w:val="009E463A"/>
    <w:rsid w:val="009E57E5"/>
    <w:rsid w:val="00A20F75"/>
    <w:rsid w:val="00A66417"/>
    <w:rsid w:val="00A66DBC"/>
    <w:rsid w:val="00AA77F3"/>
    <w:rsid w:val="00AC3C49"/>
    <w:rsid w:val="00B11BC6"/>
    <w:rsid w:val="00B1525E"/>
    <w:rsid w:val="00B21C70"/>
    <w:rsid w:val="00C205A4"/>
    <w:rsid w:val="00C43A87"/>
    <w:rsid w:val="00C57418"/>
    <w:rsid w:val="00C672B6"/>
    <w:rsid w:val="00CB7259"/>
    <w:rsid w:val="00CE3901"/>
    <w:rsid w:val="00D05A87"/>
    <w:rsid w:val="00E11056"/>
    <w:rsid w:val="00E666C8"/>
    <w:rsid w:val="00EA62DC"/>
    <w:rsid w:val="00ED6898"/>
    <w:rsid w:val="00EE7E8D"/>
    <w:rsid w:val="00F006C7"/>
    <w:rsid w:val="00F9466B"/>
    <w:rsid w:val="00FB10D0"/>
    <w:rsid w:val="00FD58BF"/>
    <w:rsid w:val="00FE45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D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4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73D"/>
  </w:style>
  <w:style w:type="paragraph" w:styleId="Header">
    <w:name w:val="header"/>
    <w:basedOn w:val="Normal"/>
    <w:link w:val="HeaderChar"/>
    <w:uiPriority w:val="99"/>
    <w:semiHidden/>
    <w:unhideWhenUsed/>
    <w:rsid w:val="00744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73D"/>
  </w:style>
  <w:style w:type="character" w:styleId="PageNumber">
    <w:name w:val="page number"/>
    <w:basedOn w:val="DefaultParagraphFont"/>
    <w:rsid w:val="0074473D"/>
  </w:style>
  <w:style w:type="character" w:styleId="CommentReference">
    <w:name w:val="annotation reference"/>
    <w:basedOn w:val="DefaultParagraphFont"/>
    <w:uiPriority w:val="99"/>
    <w:semiHidden/>
    <w:unhideWhenUsed/>
    <w:rsid w:val="00A66417"/>
    <w:rPr>
      <w:sz w:val="16"/>
      <w:szCs w:val="16"/>
    </w:rPr>
  </w:style>
  <w:style w:type="paragraph" w:styleId="CommentText">
    <w:name w:val="annotation text"/>
    <w:basedOn w:val="Normal"/>
    <w:link w:val="CommentTextChar"/>
    <w:uiPriority w:val="99"/>
    <w:semiHidden/>
    <w:unhideWhenUsed/>
    <w:rsid w:val="00A66417"/>
    <w:pPr>
      <w:spacing w:line="240" w:lineRule="auto"/>
    </w:pPr>
    <w:rPr>
      <w:sz w:val="20"/>
      <w:szCs w:val="20"/>
    </w:rPr>
  </w:style>
  <w:style w:type="character" w:customStyle="1" w:styleId="CommentTextChar">
    <w:name w:val="Comment Text Char"/>
    <w:basedOn w:val="DefaultParagraphFont"/>
    <w:link w:val="CommentText"/>
    <w:uiPriority w:val="99"/>
    <w:semiHidden/>
    <w:rsid w:val="00A66417"/>
    <w:rPr>
      <w:sz w:val="20"/>
      <w:szCs w:val="20"/>
    </w:rPr>
  </w:style>
  <w:style w:type="paragraph" w:styleId="CommentSubject">
    <w:name w:val="annotation subject"/>
    <w:basedOn w:val="CommentText"/>
    <w:next w:val="CommentText"/>
    <w:link w:val="CommentSubjectChar"/>
    <w:uiPriority w:val="99"/>
    <w:semiHidden/>
    <w:unhideWhenUsed/>
    <w:rsid w:val="00A66417"/>
    <w:rPr>
      <w:b/>
      <w:bCs/>
    </w:rPr>
  </w:style>
  <w:style w:type="character" w:customStyle="1" w:styleId="CommentSubjectChar">
    <w:name w:val="Comment Subject Char"/>
    <w:basedOn w:val="CommentTextChar"/>
    <w:link w:val="CommentSubject"/>
    <w:uiPriority w:val="99"/>
    <w:semiHidden/>
    <w:rsid w:val="00A66417"/>
    <w:rPr>
      <w:b/>
      <w:bCs/>
      <w:sz w:val="20"/>
      <w:szCs w:val="20"/>
    </w:rPr>
  </w:style>
  <w:style w:type="paragraph" w:styleId="BalloonText">
    <w:name w:val="Balloon Text"/>
    <w:basedOn w:val="Normal"/>
    <w:link w:val="BalloonTextChar"/>
    <w:uiPriority w:val="99"/>
    <w:semiHidden/>
    <w:unhideWhenUsed/>
    <w:rsid w:val="00A6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17"/>
    <w:rPr>
      <w:rFonts w:ascii="Tahoma" w:hAnsi="Tahoma" w:cs="Tahoma"/>
      <w:sz w:val="16"/>
      <w:szCs w:val="16"/>
    </w:rPr>
  </w:style>
  <w:style w:type="table" w:styleId="TableGrid">
    <w:name w:val="Table Grid"/>
    <w:basedOn w:val="TableNormal"/>
    <w:uiPriority w:val="59"/>
    <w:rsid w:val="0073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4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73D"/>
  </w:style>
  <w:style w:type="paragraph" w:styleId="Header">
    <w:name w:val="header"/>
    <w:basedOn w:val="Normal"/>
    <w:link w:val="HeaderChar"/>
    <w:uiPriority w:val="99"/>
    <w:semiHidden/>
    <w:unhideWhenUsed/>
    <w:rsid w:val="00744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73D"/>
  </w:style>
  <w:style w:type="character" w:styleId="PageNumber">
    <w:name w:val="page number"/>
    <w:basedOn w:val="DefaultParagraphFont"/>
    <w:rsid w:val="0074473D"/>
  </w:style>
  <w:style w:type="character" w:styleId="CommentReference">
    <w:name w:val="annotation reference"/>
    <w:basedOn w:val="DefaultParagraphFont"/>
    <w:uiPriority w:val="99"/>
    <w:semiHidden/>
    <w:unhideWhenUsed/>
    <w:rsid w:val="00A66417"/>
    <w:rPr>
      <w:sz w:val="16"/>
      <w:szCs w:val="16"/>
    </w:rPr>
  </w:style>
  <w:style w:type="paragraph" w:styleId="CommentText">
    <w:name w:val="annotation text"/>
    <w:basedOn w:val="Normal"/>
    <w:link w:val="CommentTextChar"/>
    <w:uiPriority w:val="99"/>
    <w:semiHidden/>
    <w:unhideWhenUsed/>
    <w:rsid w:val="00A66417"/>
    <w:pPr>
      <w:spacing w:line="240" w:lineRule="auto"/>
    </w:pPr>
    <w:rPr>
      <w:sz w:val="20"/>
      <w:szCs w:val="20"/>
    </w:rPr>
  </w:style>
  <w:style w:type="character" w:customStyle="1" w:styleId="CommentTextChar">
    <w:name w:val="Comment Text Char"/>
    <w:basedOn w:val="DefaultParagraphFont"/>
    <w:link w:val="CommentText"/>
    <w:uiPriority w:val="99"/>
    <w:semiHidden/>
    <w:rsid w:val="00A66417"/>
    <w:rPr>
      <w:sz w:val="20"/>
      <w:szCs w:val="20"/>
    </w:rPr>
  </w:style>
  <w:style w:type="paragraph" w:styleId="CommentSubject">
    <w:name w:val="annotation subject"/>
    <w:basedOn w:val="CommentText"/>
    <w:next w:val="CommentText"/>
    <w:link w:val="CommentSubjectChar"/>
    <w:uiPriority w:val="99"/>
    <w:semiHidden/>
    <w:unhideWhenUsed/>
    <w:rsid w:val="00A66417"/>
    <w:rPr>
      <w:b/>
      <w:bCs/>
    </w:rPr>
  </w:style>
  <w:style w:type="character" w:customStyle="1" w:styleId="CommentSubjectChar">
    <w:name w:val="Comment Subject Char"/>
    <w:basedOn w:val="CommentTextChar"/>
    <w:link w:val="CommentSubject"/>
    <w:uiPriority w:val="99"/>
    <w:semiHidden/>
    <w:rsid w:val="00A66417"/>
    <w:rPr>
      <w:b/>
      <w:bCs/>
      <w:sz w:val="20"/>
      <w:szCs w:val="20"/>
    </w:rPr>
  </w:style>
  <w:style w:type="paragraph" w:styleId="BalloonText">
    <w:name w:val="Balloon Text"/>
    <w:basedOn w:val="Normal"/>
    <w:link w:val="BalloonTextChar"/>
    <w:uiPriority w:val="99"/>
    <w:semiHidden/>
    <w:unhideWhenUsed/>
    <w:rsid w:val="00A6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17"/>
    <w:rPr>
      <w:rFonts w:ascii="Tahoma" w:hAnsi="Tahoma" w:cs="Tahoma"/>
      <w:sz w:val="16"/>
      <w:szCs w:val="16"/>
    </w:rPr>
  </w:style>
  <w:style w:type="table" w:styleId="TableGrid">
    <w:name w:val="Table Grid"/>
    <w:basedOn w:val="TableNormal"/>
    <w:uiPriority w:val="59"/>
    <w:rsid w:val="0073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oregonstate.edu/degrees/competencies" TargetMode="External"/><Relationship Id="rId9" Type="http://schemas.openxmlformats.org/officeDocument/2006/relationships/hyperlink" Target="http://oregonstate.edu/admin/stucon/achon.htm%2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8320</Characters>
  <Application>Microsoft Macintosh Word</Application>
  <DocSecurity>0</DocSecurity>
  <Lines>110</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Amber Colbert</cp:lastModifiedBy>
  <cp:revision>3</cp:revision>
  <cp:lastPrinted>2014-03-31T17:43:00Z</cp:lastPrinted>
  <dcterms:created xsi:type="dcterms:W3CDTF">2015-06-08T18:13:00Z</dcterms:created>
  <dcterms:modified xsi:type="dcterms:W3CDTF">2015-06-08T18:14:00Z</dcterms:modified>
</cp:coreProperties>
</file>